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F" w:rsidRDefault="001F759F" w:rsidP="005408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A4" w:rsidRPr="00993043" w:rsidRDefault="00FF01A4" w:rsidP="005408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4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408C9" w:rsidRPr="0099304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AF048C" w:rsidRPr="00993043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212364" w:rsidRPr="00993043" w:rsidRDefault="003E3BDF" w:rsidP="005408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43">
        <w:rPr>
          <w:rFonts w:ascii="Times New Roman" w:hAnsi="Times New Roman" w:cs="Times New Roman"/>
          <w:b/>
          <w:sz w:val="24"/>
          <w:szCs w:val="24"/>
        </w:rPr>
        <w:t>о п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875C43">
        <w:rPr>
          <w:rFonts w:ascii="Times New Roman" w:hAnsi="Times New Roman" w:cs="Times New Roman"/>
          <w:b/>
          <w:sz w:val="24"/>
          <w:szCs w:val="24"/>
        </w:rPr>
        <w:t>е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 xml:space="preserve"> сертификатов </w:t>
      </w:r>
      <w:r w:rsidR="00212364" w:rsidRPr="009930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отдых и оздоровление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84F52" w:rsidRPr="00993043">
        <w:rPr>
          <w:rFonts w:ascii="Times New Roman" w:hAnsi="Times New Roman" w:cs="Times New Roman"/>
          <w:b/>
          <w:sz w:val="24"/>
          <w:szCs w:val="24"/>
        </w:rPr>
        <w:t>организации отдыха</w:t>
      </w:r>
      <w:r w:rsidR="00875C43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F84F52" w:rsidRPr="00993043">
        <w:rPr>
          <w:rFonts w:ascii="Times New Roman" w:hAnsi="Times New Roman" w:cs="Times New Roman"/>
          <w:b/>
          <w:sz w:val="24"/>
          <w:szCs w:val="24"/>
        </w:rPr>
        <w:t xml:space="preserve"> и их оздоровления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>, расположенные на территории Волгоградской области</w:t>
      </w:r>
      <w:r w:rsidRPr="00993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A4" w:rsidRPr="00993043" w:rsidRDefault="00FF01A4" w:rsidP="00FF01A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014F" w:rsidRPr="00993043" w:rsidRDefault="00F84F52" w:rsidP="00E608C0">
      <w:pPr>
        <w:spacing w:line="276" w:lineRule="auto"/>
        <w:ind w:firstLine="709"/>
        <w:jc w:val="both"/>
      </w:pPr>
      <w:r w:rsidRPr="00993043">
        <w:t>Государственное бюджетное учреждение дополнительного образования «Волгоградская станция детского и юношеского туризма и экскурсий»</w:t>
      </w:r>
      <w:r w:rsidR="005408C9" w:rsidRPr="00993043">
        <w:t xml:space="preserve"> предоставляет</w:t>
      </w:r>
      <w:r w:rsidRPr="00993043">
        <w:t xml:space="preserve"> государственную услугу </w:t>
      </w:r>
      <w:r w:rsidRPr="00FB10A8">
        <w:rPr>
          <w:b/>
        </w:rPr>
        <w:t xml:space="preserve">«Предоставление сертификатов </w:t>
      </w:r>
      <w:r w:rsidRPr="00FB10A8">
        <w:rPr>
          <w:rFonts w:eastAsiaTheme="minorHAnsi"/>
          <w:b/>
          <w:lang w:eastAsia="en-US"/>
        </w:rPr>
        <w:t>на отдых и оздоровление</w:t>
      </w:r>
      <w:r w:rsidRPr="00FB10A8">
        <w:rPr>
          <w:b/>
        </w:rPr>
        <w:t xml:space="preserve"> в организации отдыха </w:t>
      </w:r>
      <w:r w:rsidR="00875C43" w:rsidRPr="00FB10A8">
        <w:rPr>
          <w:b/>
        </w:rPr>
        <w:t xml:space="preserve">детей </w:t>
      </w:r>
      <w:r w:rsidRPr="00FB10A8">
        <w:rPr>
          <w:b/>
        </w:rPr>
        <w:t>и их оздоровления»</w:t>
      </w:r>
      <w:r w:rsidR="00FF01A4" w:rsidRPr="00993043">
        <w:t xml:space="preserve"> </w:t>
      </w:r>
      <w:r w:rsidRPr="00993043">
        <w:t xml:space="preserve">детям, проживающие в Волгоградской области, в возрасте </w:t>
      </w:r>
      <w:r w:rsidRPr="001F759F">
        <w:rPr>
          <w:b/>
        </w:rPr>
        <w:t>от 7 до 18 лет</w:t>
      </w:r>
      <w:r w:rsidRPr="00993043">
        <w:t xml:space="preserve">, относящиеся к </w:t>
      </w:r>
      <w:r w:rsidR="00FF01A4" w:rsidRPr="00993043">
        <w:t>следующим категориям:</w:t>
      </w:r>
      <w:r w:rsidR="000D014F" w:rsidRPr="00993043">
        <w:t xml:space="preserve"> 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 xml:space="preserve">1) детям,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5" w:history="1">
        <w:r w:rsidRPr="00993043">
          <w:rPr>
            <w:rStyle w:val="a8"/>
            <w:b w:val="0"/>
            <w:color w:val="auto"/>
          </w:rPr>
          <w:t>статьей 13</w:t>
        </w:r>
      </w:hyperlink>
      <w:r w:rsidRPr="00993043">
        <w:t xml:space="preserve"> Социального кодекса Волгоградской области;</w:t>
      </w:r>
    </w:p>
    <w:p w:rsidR="000D014F" w:rsidRPr="00993043" w:rsidRDefault="000D014F" w:rsidP="00E608C0">
      <w:pPr>
        <w:tabs>
          <w:tab w:val="left" w:pos="993"/>
        </w:tabs>
        <w:spacing w:line="276" w:lineRule="auto"/>
        <w:ind w:firstLine="709"/>
        <w:jc w:val="both"/>
      </w:pPr>
      <w:r w:rsidRPr="00993043">
        <w:t xml:space="preserve">2) детям, на которых предоставляется ежемесячное пособие на ребенка одинокого родителя, предусмотренное </w:t>
      </w:r>
      <w:hyperlink r:id="rId6" w:history="1">
        <w:r w:rsidRPr="00993043">
          <w:rPr>
            <w:rStyle w:val="a8"/>
            <w:b w:val="0"/>
            <w:color w:val="auto"/>
          </w:rPr>
          <w:t>статьей 13</w:t>
        </w:r>
      </w:hyperlink>
      <w:r w:rsidRPr="00993043">
        <w:rPr>
          <w:b/>
        </w:rPr>
        <w:t xml:space="preserve"> </w:t>
      </w:r>
      <w:r w:rsidRPr="00993043">
        <w:t>Социального кодекса Волгоградской области;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3) детям,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4) детям из семей ветеранов боевых действий;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5) детям – инвалидам;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6) безнадзорным детям;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7) детям – сиротам и детям, оставшихся без попечения родителей.</w:t>
      </w:r>
    </w:p>
    <w:p w:rsidR="009B7C61" w:rsidRPr="00993043" w:rsidRDefault="009B7C61" w:rsidP="00E608C0">
      <w:pPr>
        <w:spacing w:line="276" w:lineRule="auto"/>
        <w:ind w:right="-1" w:firstLine="567"/>
        <w:jc w:val="both"/>
        <w:rPr>
          <w:rFonts w:eastAsia="T3Font_0"/>
        </w:rPr>
      </w:pPr>
      <w:proofErr w:type="gramStart"/>
      <w:r w:rsidRPr="00993043">
        <w:rPr>
          <w:rFonts w:eastAsia="T3Font_0"/>
        </w:rPr>
        <w:t xml:space="preserve">Одному и тому же ребенку, сертификат на отдых и оздоровление в организацию отдыха детей и их оздоровления предоставляется не чаще одного раза в год, </w:t>
      </w:r>
      <w:r w:rsidRPr="00993043">
        <w:rPr>
          <w:rFonts w:eastAsia="T3Font_0"/>
          <w:b/>
        </w:rPr>
        <w:t>за исключением</w:t>
      </w:r>
      <w:r w:rsidRPr="00993043">
        <w:rPr>
          <w:rFonts w:eastAsia="T3Font_0"/>
        </w:rPr>
        <w:t xml:space="preserve"> категории детей, пострадавшим от стихийных бедствий, обвала, аварии, разрушения жилища, произошедших по причине природного или техногенного характера, пожара и других чрезвычайных ситуаций, при наличии подтверждающих документов, свидетельствующих о чрезвычайной ситуации, которым сертификат может предоставляться</w:t>
      </w:r>
      <w:proofErr w:type="gramEnd"/>
      <w:r w:rsidRPr="00993043">
        <w:rPr>
          <w:rFonts w:eastAsia="T3Font_0"/>
        </w:rPr>
        <w:t xml:space="preserve"> более одного раза в год.</w:t>
      </w:r>
    </w:p>
    <w:p w:rsidR="009B7C61" w:rsidRPr="00993043" w:rsidRDefault="009B7C61" w:rsidP="009B7C61">
      <w:pPr>
        <w:ind w:firstLine="709"/>
        <w:jc w:val="center"/>
        <w:rPr>
          <w:b/>
          <w:sz w:val="18"/>
          <w:szCs w:val="18"/>
        </w:rPr>
      </w:pPr>
    </w:p>
    <w:p w:rsidR="00A6435A" w:rsidRPr="00E608C0" w:rsidRDefault="009B7C61" w:rsidP="009B7C61">
      <w:pPr>
        <w:ind w:firstLine="709"/>
        <w:jc w:val="center"/>
        <w:rPr>
          <w:b/>
          <w:sz w:val="32"/>
          <w:szCs w:val="32"/>
        </w:rPr>
      </w:pPr>
      <w:r w:rsidRPr="00E608C0">
        <w:rPr>
          <w:b/>
          <w:sz w:val="32"/>
          <w:szCs w:val="32"/>
        </w:rPr>
        <w:t>Сертификат не подлежит обналичиванию.</w:t>
      </w:r>
    </w:p>
    <w:p w:rsidR="009B7C61" w:rsidRPr="00095C70" w:rsidRDefault="009B7C61" w:rsidP="009B7C61">
      <w:pPr>
        <w:ind w:firstLine="709"/>
        <w:jc w:val="center"/>
        <w:rPr>
          <w:b/>
          <w:sz w:val="20"/>
          <w:szCs w:val="20"/>
        </w:rPr>
      </w:pPr>
    </w:p>
    <w:p w:rsidR="00046E9F" w:rsidRPr="00993043" w:rsidRDefault="00046E9F" w:rsidP="00A6435A">
      <w:pPr>
        <w:ind w:firstLine="708"/>
        <w:jc w:val="center"/>
        <w:rPr>
          <w:b/>
        </w:rPr>
      </w:pPr>
      <w:r w:rsidRPr="00993043">
        <w:rPr>
          <w:b/>
        </w:rPr>
        <w:t xml:space="preserve">Государственная услуга предоставляется </w:t>
      </w:r>
      <w:r w:rsidR="00482D39" w:rsidRPr="00993043">
        <w:rPr>
          <w:b/>
        </w:rPr>
        <w:t xml:space="preserve">ГБУ </w:t>
      </w:r>
      <w:proofErr w:type="gramStart"/>
      <w:r w:rsidR="00482D39" w:rsidRPr="00993043">
        <w:rPr>
          <w:b/>
        </w:rPr>
        <w:t>ДО</w:t>
      </w:r>
      <w:proofErr w:type="gramEnd"/>
      <w:r w:rsidR="00482D39" w:rsidRPr="00993043">
        <w:rPr>
          <w:b/>
        </w:rPr>
        <w:t xml:space="preserve"> «</w:t>
      </w:r>
      <w:proofErr w:type="gramStart"/>
      <w:r w:rsidR="00482D39" w:rsidRPr="00993043">
        <w:rPr>
          <w:b/>
        </w:rPr>
        <w:t>Волгоградская</w:t>
      </w:r>
      <w:proofErr w:type="gramEnd"/>
      <w:r w:rsidR="00482D39" w:rsidRPr="00993043">
        <w:rPr>
          <w:b/>
        </w:rPr>
        <w:t xml:space="preserve"> станция детского и юношеского туризма и экскурсий» </w:t>
      </w:r>
      <w:r w:rsidRPr="00993043">
        <w:rPr>
          <w:b/>
        </w:rPr>
        <w:t>- бесплатно.</w:t>
      </w:r>
    </w:p>
    <w:p w:rsidR="009B7C61" w:rsidRPr="00993043" w:rsidRDefault="009B7C61" w:rsidP="00A6435A">
      <w:pPr>
        <w:ind w:firstLine="708"/>
        <w:jc w:val="center"/>
        <w:rPr>
          <w:b/>
          <w:sz w:val="18"/>
          <w:szCs w:val="18"/>
        </w:rPr>
      </w:pPr>
    </w:p>
    <w:p w:rsidR="009B7C61" w:rsidRPr="00993043" w:rsidRDefault="009B7C61" w:rsidP="009B7C61">
      <w:pPr>
        <w:ind w:firstLine="708"/>
        <w:jc w:val="both"/>
        <w:rPr>
          <w:b/>
        </w:rPr>
      </w:pPr>
      <w:r w:rsidRPr="00993043">
        <w:rPr>
          <w:b/>
        </w:rPr>
        <w:t>Для получения сертификата необходимо обратиться в следующие учреждения:</w:t>
      </w:r>
    </w:p>
    <w:p w:rsidR="009B7C61" w:rsidRPr="00993043" w:rsidRDefault="009B7C61" w:rsidP="009B7C61">
      <w:pPr>
        <w:ind w:firstLine="708"/>
        <w:jc w:val="both"/>
      </w:pPr>
      <w:r w:rsidRPr="00993043">
        <w:t xml:space="preserve">- в </w:t>
      </w:r>
      <w:r w:rsidRPr="00993043">
        <w:rPr>
          <w:rStyle w:val="style3"/>
          <w:bCs/>
        </w:rPr>
        <w:t>Муниципальное автономное учреждение «Информационно-расчетный центр» городского округа - город Камышин</w:t>
      </w:r>
      <w:r w:rsidRPr="00993043">
        <w:t xml:space="preserve"> по адресам: </w:t>
      </w:r>
      <w:proofErr w:type="gramStart"/>
      <w:r w:rsidRPr="00993043">
        <w:t>г</w:t>
      </w:r>
      <w:proofErr w:type="gramEnd"/>
      <w:r w:rsidRPr="00993043">
        <w:t xml:space="preserve">. Камышин, 7 </w:t>
      </w:r>
      <w:proofErr w:type="spellStart"/>
      <w:r w:rsidRPr="00993043">
        <w:t>мкр</w:t>
      </w:r>
      <w:proofErr w:type="spellEnd"/>
      <w:r w:rsidRPr="00993043">
        <w:t>.,</w:t>
      </w:r>
      <w:r w:rsidRPr="00993043">
        <w:rPr>
          <w:rStyle w:val="style3"/>
        </w:rPr>
        <w:t xml:space="preserve"> </w:t>
      </w:r>
      <w:r w:rsidRPr="00993043">
        <w:rPr>
          <w:rStyle w:val="a7"/>
          <w:b w:val="0"/>
        </w:rPr>
        <w:t>д. 26, помещение 49 б</w:t>
      </w:r>
      <w:r w:rsidRPr="00993043">
        <w:rPr>
          <w:rStyle w:val="style3"/>
          <w:bCs/>
        </w:rPr>
        <w:t xml:space="preserve"> или  </w:t>
      </w:r>
      <w:r w:rsidRPr="00993043">
        <w:t xml:space="preserve">ул. 22 Партсъезда, д. 4; </w:t>
      </w:r>
    </w:p>
    <w:p w:rsidR="00046E9F" w:rsidRDefault="009B7C61" w:rsidP="008F650C">
      <w:pPr>
        <w:ind w:firstLine="708"/>
        <w:jc w:val="both"/>
      </w:pPr>
      <w:r w:rsidRPr="00993043">
        <w:t xml:space="preserve">- </w:t>
      </w:r>
      <w:r w:rsidR="008F650C" w:rsidRPr="00993043">
        <w:t xml:space="preserve">в </w:t>
      </w:r>
      <w:r w:rsidRPr="00993043">
        <w:t xml:space="preserve">Государственное бюджетное учреждение дополнительного образования «Волгоградская станция детского и юношеского туризма и экскурсий» </w:t>
      </w:r>
      <w:proofErr w:type="gramStart"/>
      <w:r w:rsidR="00046E9F" w:rsidRPr="00993043">
        <w:t>г</w:t>
      </w:r>
      <w:proofErr w:type="gramEnd"/>
      <w:r w:rsidR="00A6435A" w:rsidRPr="00993043">
        <w:t>.</w:t>
      </w:r>
      <w:r w:rsidR="00046E9F" w:rsidRPr="00993043">
        <w:t xml:space="preserve"> Волгоград, ул. </w:t>
      </w:r>
      <w:r w:rsidR="00A6435A" w:rsidRPr="00993043">
        <w:t>Пугачевская,</w:t>
      </w:r>
      <w:r w:rsidR="00046E9F" w:rsidRPr="00993043">
        <w:t xml:space="preserve"> д.13.  Телефон</w:t>
      </w:r>
      <w:r w:rsidR="008F650C" w:rsidRPr="00993043">
        <w:t>ы</w:t>
      </w:r>
      <w:r w:rsidR="00046E9F" w:rsidRPr="00993043">
        <w:t xml:space="preserve">: </w:t>
      </w:r>
      <w:r w:rsidR="008F650C" w:rsidRPr="00993043">
        <w:t xml:space="preserve">8 </w:t>
      </w:r>
      <w:r w:rsidR="00046E9F" w:rsidRPr="00993043">
        <w:t xml:space="preserve">(8442) </w:t>
      </w:r>
      <w:r w:rsidR="00A6435A" w:rsidRPr="00993043">
        <w:t>32-01-85, 32-01-86</w:t>
      </w:r>
      <w:r w:rsidR="008F650C" w:rsidRPr="00993043">
        <w:t>, 97-21-95</w:t>
      </w:r>
      <w:r w:rsidR="00046E9F" w:rsidRPr="00993043">
        <w:t xml:space="preserve">. </w:t>
      </w:r>
    </w:p>
    <w:p w:rsidR="00095C70" w:rsidRPr="00095C70" w:rsidRDefault="00095C70" w:rsidP="008F650C">
      <w:pPr>
        <w:ind w:firstLine="708"/>
        <w:jc w:val="both"/>
        <w:rPr>
          <w:sz w:val="20"/>
          <w:szCs w:val="20"/>
        </w:rPr>
      </w:pPr>
    </w:p>
    <w:p w:rsidR="00095C70" w:rsidRPr="004F7382" w:rsidRDefault="00095C70" w:rsidP="00095C70">
      <w:pPr>
        <w:adjustRightInd w:val="0"/>
        <w:ind w:firstLine="840"/>
        <w:jc w:val="both"/>
        <w:rPr>
          <w:b/>
        </w:rPr>
      </w:pPr>
      <w:r w:rsidRPr="004F7382">
        <w:rPr>
          <w:b/>
        </w:rPr>
        <w:t>Для получения путевки в лагерь по сертификату родителю (законному представителю) необходимо:</w:t>
      </w:r>
    </w:p>
    <w:p w:rsidR="00095C70" w:rsidRDefault="00095C70" w:rsidP="00095C70">
      <w:pPr>
        <w:adjustRightInd w:val="0"/>
        <w:ind w:firstLine="840"/>
        <w:jc w:val="both"/>
      </w:pPr>
      <w:r w:rsidRPr="004F7382">
        <w:t xml:space="preserve">1. Выбрать лагерь из перечня </w:t>
      </w:r>
      <w:r w:rsidRPr="006D00BC">
        <w:rPr>
          <w:b/>
          <w:u w:val="single"/>
        </w:rPr>
        <w:t>лагерей р</w:t>
      </w:r>
      <w:r w:rsidRPr="00095C70">
        <w:rPr>
          <w:b/>
          <w:u w:val="single"/>
        </w:rPr>
        <w:t>асположенных на территории Волгоградской области</w:t>
      </w:r>
      <w:r w:rsidRPr="004F7382">
        <w:t>, принимающих сертификаты. Перечень лагерей размещен на сайте «Дет</w:t>
      </w:r>
      <w:r>
        <w:t>с</w:t>
      </w:r>
      <w:r w:rsidRPr="004F7382">
        <w:t>кий отдых»</w:t>
      </w:r>
      <w:r>
        <w:t xml:space="preserve"> в информационно-телекоммунационной сети Интернет по адресу: </w:t>
      </w:r>
      <w:r w:rsidRPr="006A119A">
        <w:rPr>
          <w:lang w:val="en-US"/>
        </w:rPr>
        <w:t>https</w:t>
      </w:r>
      <w:r w:rsidRPr="006A119A">
        <w:t>://</w:t>
      </w:r>
      <w:proofErr w:type="spellStart"/>
      <w:r w:rsidRPr="006A119A">
        <w:rPr>
          <w:lang w:val="en-US"/>
        </w:rPr>
        <w:t>dol</w:t>
      </w:r>
      <w:proofErr w:type="spellEnd"/>
      <w:r w:rsidRPr="006A119A">
        <w:t>34</w:t>
      </w:r>
      <w:proofErr w:type="spellStart"/>
      <w:r w:rsidRPr="006A119A">
        <w:rPr>
          <w:lang w:val="en-US"/>
        </w:rPr>
        <w:t>vlg</w:t>
      </w:r>
      <w:proofErr w:type="spellEnd"/>
      <w:r w:rsidRPr="006A119A">
        <w:t>.</w:t>
      </w:r>
      <w:proofErr w:type="spellStart"/>
      <w:r w:rsidRPr="006A119A">
        <w:rPr>
          <w:lang w:val="en-US"/>
        </w:rPr>
        <w:t>bitrix</w:t>
      </w:r>
      <w:proofErr w:type="spellEnd"/>
      <w:r w:rsidRPr="006A119A">
        <w:t>24.</w:t>
      </w:r>
      <w:r w:rsidRPr="006A119A">
        <w:rPr>
          <w:lang w:val="en-US"/>
        </w:rPr>
        <w:t>site</w:t>
      </w:r>
      <w:r w:rsidRPr="006A119A">
        <w:t>/ в</w:t>
      </w:r>
      <w:r>
        <w:t xml:space="preserve"> разделе «Новости». </w:t>
      </w:r>
    </w:p>
    <w:p w:rsidR="00095C70" w:rsidRDefault="00095C70" w:rsidP="00095C70">
      <w:pPr>
        <w:adjustRightInd w:val="0"/>
        <w:ind w:firstLine="840"/>
        <w:jc w:val="both"/>
      </w:pPr>
      <w:r>
        <w:t xml:space="preserve">2. После получения сертификата необходимо подать заявление </w:t>
      </w:r>
      <w:proofErr w:type="gramStart"/>
      <w:r>
        <w:t>на путевку для ребенка в выбранный из перечня лагерь на сайте</w:t>
      </w:r>
      <w:proofErr w:type="gramEnd"/>
      <w:r>
        <w:t xml:space="preserve"> ГИС «Образование» в Волгоградской области в информационно-телекоммунационной сети Интернет по адресу: </w:t>
      </w:r>
      <w:r>
        <w:rPr>
          <w:lang w:val="en-US"/>
        </w:rPr>
        <w:t>https</w:t>
      </w:r>
      <w:r w:rsidRPr="006A119A">
        <w:t>://</w:t>
      </w:r>
      <w:proofErr w:type="spellStart"/>
      <w:r>
        <w:rPr>
          <w:lang w:val="en-US"/>
        </w:rPr>
        <w:t>es</w:t>
      </w:r>
      <w:proofErr w:type="spellEnd"/>
      <w:r w:rsidRPr="006A119A">
        <w:t>.</w:t>
      </w:r>
      <w:proofErr w:type="spellStart"/>
      <w:r>
        <w:rPr>
          <w:lang w:val="en-US"/>
        </w:rPr>
        <w:t>volganet</w:t>
      </w:r>
      <w:proofErr w:type="spellEnd"/>
      <w:r w:rsidRPr="006A119A">
        <w:t>.</w:t>
      </w:r>
      <w:proofErr w:type="spellStart"/>
      <w:r>
        <w:rPr>
          <w:lang w:val="en-US"/>
        </w:rPr>
        <w:t>ru</w:t>
      </w:r>
      <w:proofErr w:type="spellEnd"/>
      <w:r w:rsidRPr="006A119A">
        <w:t>/</w:t>
      </w:r>
      <w:r>
        <w:t>: выберите муниципалитет, заполните заявление в разделе «Заявление в оздоровительный лагерь», получите статус заявления «Зачислен».</w:t>
      </w:r>
    </w:p>
    <w:p w:rsidR="00095C70" w:rsidRDefault="00095C70" w:rsidP="00095C70">
      <w:pPr>
        <w:adjustRightInd w:val="0"/>
        <w:ind w:firstLine="840"/>
        <w:jc w:val="both"/>
      </w:pPr>
      <w:r>
        <w:t xml:space="preserve">3. После зачисления ребенка в лагерь заключить договор с лагерем, передать сертификат представителю лагеря в счет оплаты путевки. </w:t>
      </w:r>
    </w:p>
    <w:p w:rsidR="00095C70" w:rsidRDefault="00095C70" w:rsidP="008F650C">
      <w:pPr>
        <w:ind w:firstLine="708"/>
        <w:jc w:val="both"/>
      </w:pPr>
    </w:p>
    <w:p w:rsidR="00095C70" w:rsidRDefault="00095C70" w:rsidP="008F650C">
      <w:pPr>
        <w:ind w:firstLine="708"/>
        <w:jc w:val="both"/>
      </w:pPr>
    </w:p>
    <w:p w:rsidR="00095C70" w:rsidRDefault="00095C70" w:rsidP="008F650C">
      <w:pPr>
        <w:ind w:firstLine="708"/>
        <w:jc w:val="both"/>
      </w:pPr>
    </w:p>
    <w:sectPr w:rsidR="00095C70" w:rsidSect="001F759F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1A4"/>
    <w:rsid w:val="00010C63"/>
    <w:rsid w:val="00035086"/>
    <w:rsid w:val="00046E9F"/>
    <w:rsid w:val="0006211F"/>
    <w:rsid w:val="000778C6"/>
    <w:rsid w:val="00095C70"/>
    <w:rsid w:val="000C4A11"/>
    <w:rsid w:val="000D014F"/>
    <w:rsid w:val="001A5566"/>
    <w:rsid w:val="001E1284"/>
    <w:rsid w:val="001F759F"/>
    <w:rsid w:val="001F78C5"/>
    <w:rsid w:val="00212364"/>
    <w:rsid w:val="00264F5C"/>
    <w:rsid w:val="002C6DAA"/>
    <w:rsid w:val="002E2BD7"/>
    <w:rsid w:val="002F7459"/>
    <w:rsid w:val="003264C2"/>
    <w:rsid w:val="00367781"/>
    <w:rsid w:val="003D62EE"/>
    <w:rsid w:val="003E3BDF"/>
    <w:rsid w:val="0041786B"/>
    <w:rsid w:val="00482D39"/>
    <w:rsid w:val="004A4049"/>
    <w:rsid w:val="004B7091"/>
    <w:rsid w:val="004C1F7B"/>
    <w:rsid w:val="004D5188"/>
    <w:rsid w:val="004F7382"/>
    <w:rsid w:val="005326AA"/>
    <w:rsid w:val="005408C9"/>
    <w:rsid w:val="00566058"/>
    <w:rsid w:val="00572663"/>
    <w:rsid w:val="005C2CD5"/>
    <w:rsid w:val="00663340"/>
    <w:rsid w:val="0067150F"/>
    <w:rsid w:val="006A119A"/>
    <w:rsid w:val="006B0EA1"/>
    <w:rsid w:val="006D00BC"/>
    <w:rsid w:val="006D68B3"/>
    <w:rsid w:val="006F30AA"/>
    <w:rsid w:val="00716050"/>
    <w:rsid w:val="00727CEF"/>
    <w:rsid w:val="00812C91"/>
    <w:rsid w:val="008742D0"/>
    <w:rsid w:val="00875C43"/>
    <w:rsid w:val="008F650C"/>
    <w:rsid w:val="00900C8B"/>
    <w:rsid w:val="00936FB2"/>
    <w:rsid w:val="00980A5F"/>
    <w:rsid w:val="00992092"/>
    <w:rsid w:val="00993043"/>
    <w:rsid w:val="009B29F6"/>
    <w:rsid w:val="009B7C61"/>
    <w:rsid w:val="009F4FAA"/>
    <w:rsid w:val="00A22040"/>
    <w:rsid w:val="00A421BD"/>
    <w:rsid w:val="00A6435A"/>
    <w:rsid w:val="00A90D91"/>
    <w:rsid w:val="00AB382C"/>
    <w:rsid w:val="00AD0B69"/>
    <w:rsid w:val="00AD3EB5"/>
    <w:rsid w:val="00AF048C"/>
    <w:rsid w:val="00B27C2D"/>
    <w:rsid w:val="00B60F7A"/>
    <w:rsid w:val="00BD18FA"/>
    <w:rsid w:val="00BD5C6C"/>
    <w:rsid w:val="00C60CE9"/>
    <w:rsid w:val="00CA110B"/>
    <w:rsid w:val="00D00C1C"/>
    <w:rsid w:val="00D20376"/>
    <w:rsid w:val="00D77EB3"/>
    <w:rsid w:val="00DA0085"/>
    <w:rsid w:val="00DC053C"/>
    <w:rsid w:val="00DC590C"/>
    <w:rsid w:val="00E608C0"/>
    <w:rsid w:val="00E754CD"/>
    <w:rsid w:val="00EA2BD0"/>
    <w:rsid w:val="00F20191"/>
    <w:rsid w:val="00F57A4F"/>
    <w:rsid w:val="00F76BB7"/>
    <w:rsid w:val="00F84F52"/>
    <w:rsid w:val="00F9009C"/>
    <w:rsid w:val="00FA07EB"/>
    <w:rsid w:val="00FA671F"/>
    <w:rsid w:val="00FB10A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01A4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F01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54CD"/>
    <w:pPr>
      <w:ind w:left="720"/>
      <w:contextualSpacing/>
    </w:pPr>
  </w:style>
  <w:style w:type="character" w:customStyle="1" w:styleId="style3">
    <w:name w:val="style3"/>
    <w:basedOn w:val="a0"/>
    <w:rsid w:val="006D68B3"/>
  </w:style>
  <w:style w:type="character" w:styleId="a7">
    <w:name w:val="Strong"/>
    <w:basedOn w:val="a0"/>
    <w:uiPriority w:val="22"/>
    <w:qFormat/>
    <w:rsid w:val="00A421BD"/>
    <w:rPr>
      <w:b/>
      <w:bCs/>
    </w:rPr>
  </w:style>
  <w:style w:type="character" w:customStyle="1" w:styleId="a8">
    <w:name w:val="Гипертекстовая ссылка"/>
    <w:basedOn w:val="a0"/>
    <w:uiPriority w:val="99"/>
    <w:rsid w:val="000D014F"/>
    <w:rPr>
      <w:b/>
      <w:bCs/>
      <w:color w:val="106BBE"/>
    </w:rPr>
  </w:style>
  <w:style w:type="paragraph" w:customStyle="1" w:styleId="1">
    <w:name w:val="Абзац списка1"/>
    <w:basedOn w:val="a"/>
    <w:rsid w:val="002F745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AD3E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4619500&amp;sub=13" TargetMode="External"/><Relationship Id="rId5" Type="http://schemas.openxmlformats.org/officeDocument/2006/relationships/hyperlink" Target="http://internet.garant.ru/document?id=24619500&amp;sub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85EF-9F99-427F-86A5-E96ED4EF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NV_Hramova</dc:creator>
  <cp:lastModifiedBy>ED33</cp:lastModifiedBy>
  <cp:revision>3</cp:revision>
  <cp:lastPrinted>2021-01-22T06:31:00Z</cp:lastPrinted>
  <dcterms:created xsi:type="dcterms:W3CDTF">2021-03-22T06:26:00Z</dcterms:created>
  <dcterms:modified xsi:type="dcterms:W3CDTF">2021-03-22T06:27:00Z</dcterms:modified>
</cp:coreProperties>
</file>