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7EDA3" w14:textId="77777777" w:rsidR="00CD44EC" w:rsidRPr="003F1CB7" w:rsidRDefault="00CD44EC" w:rsidP="003F1C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E443B44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sz w:val="28"/>
          <w:szCs w:val="28"/>
        </w:rPr>
        <w:t xml:space="preserve">Конкурсные материалы Международной Ярмарки </w:t>
      </w:r>
    </w:p>
    <w:p w14:paraId="0AA26A43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sz w:val="28"/>
          <w:szCs w:val="28"/>
        </w:rPr>
        <w:t>социально-педагогических инноваций</w:t>
      </w:r>
    </w:p>
    <w:p w14:paraId="13D3358E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sz w:val="28"/>
          <w:szCs w:val="28"/>
        </w:rPr>
        <w:t>г. Ростов, Ярославская область</w:t>
      </w:r>
    </w:p>
    <w:p w14:paraId="28BA3851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F49F4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3FED10" w14:textId="30529FD6" w:rsidR="004A2C81" w:rsidRPr="004A2C81" w:rsidRDefault="00CD44EC" w:rsidP="004A2C81">
      <w:pPr>
        <w:pStyle w:val="a5"/>
        <w:widowControl/>
        <w:autoSpaceDN/>
        <w:ind w:left="851" w:firstLine="0"/>
        <w:contextualSpacing/>
        <w:rPr>
          <w:sz w:val="28"/>
          <w:szCs w:val="28"/>
        </w:rPr>
      </w:pPr>
      <w:r w:rsidRPr="003F1CB7">
        <w:rPr>
          <w:b/>
          <w:sz w:val="28"/>
          <w:szCs w:val="28"/>
        </w:rPr>
        <w:t>Номинация</w:t>
      </w:r>
      <w:r w:rsidR="004A2C81" w:rsidRPr="004A2C81">
        <w:rPr>
          <w:b/>
          <w:sz w:val="28"/>
          <w:szCs w:val="28"/>
        </w:rPr>
        <w:t>:</w:t>
      </w:r>
      <w:r w:rsidRPr="004A2C81">
        <w:rPr>
          <w:b/>
          <w:sz w:val="28"/>
          <w:szCs w:val="28"/>
        </w:rPr>
        <w:t xml:space="preserve"> </w:t>
      </w:r>
      <w:r w:rsidR="004A2C81" w:rsidRPr="004A2C81">
        <w:rPr>
          <w:sz w:val="28"/>
          <w:szCs w:val="28"/>
        </w:rPr>
        <w:t>Вариативные образовательные программы на основе индивидуализации воспитательных траекторий, технологий и содержания образовательного процесса</w:t>
      </w:r>
    </w:p>
    <w:p w14:paraId="6494D6E7" w14:textId="47768409" w:rsidR="00CD44EC" w:rsidRPr="004A2C81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053DC6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1FB750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C83E80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125E15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B04491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432899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7938B8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81BB17" w14:textId="77777777" w:rsidR="00CD44EC" w:rsidRPr="00FC135C" w:rsidRDefault="00CD44EC" w:rsidP="00FC135C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0F34FCE" w14:textId="77777777" w:rsidR="00FC135C" w:rsidRPr="00FC135C" w:rsidRDefault="00FC135C" w:rsidP="00FC1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1493B45" w14:textId="77777777" w:rsidR="00FC135C" w:rsidRDefault="00FC135C" w:rsidP="00FC135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C13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Дидактическое пособие </w:t>
      </w:r>
      <w:r w:rsidRPr="00FC13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по развитию познавательной активности у детей младшего возраста посредством </w:t>
      </w:r>
      <w:r w:rsidRPr="00FC13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адвент–календаря </w:t>
      </w:r>
    </w:p>
    <w:p w14:paraId="5173B110" w14:textId="77777777" w:rsidR="00FC135C" w:rsidRPr="00FC135C" w:rsidRDefault="00FC135C" w:rsidP="00FC135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</w:t>
      </w:r>
      <w:r w:rsidRPr="00FC13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«Волшебный домик Деда Мороза»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5E5C9B56" w14:textId="77777777" w:rsidR="00CD44EC" w:rsidRPr="003F1CB7" w:rsidRDefault="00CD44EC" w:rsidP="00FC135C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1C01AFE" w14:textId="77777777" w:rsidR="00CD44EC" w:rsidRPr="003F1CB7" w:rsidRDefault="00CD44EC" w:rsidP="003F1CB7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D85990" w14:textId="77777777" w:rsidR="00CD44EC" w:rsidRPr="003F1CB7" w:rsidRDefault="00CD44EC" w:rsidP="003F1CB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F0DA9B" w14:textId="77777777" w:rsidR="00CD44EC" w:rsidRPr="003F1CB7" w:rsidRDefault="00CD44EC" w:rsidP="003F1CB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FF385D" w14:textId="77777777" w:rsidR="00CD44EC" w:rsidRPr="003F1CB7" w:rsidRDefault="00CD44EC" w:rsidP="003F1CB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220946" w14:textId="77777777" w:rsidR="00CD44EC" w:rsidRPr="003F1CB7" w:rsidRDefault="00CD44EC" w:rsidP="003F1CB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CA92D3" w14:textId="77777777" w:rsidR="00CD44EC" w:rsidRPr="003F1CB7" w:rsidRDefault="00CD44EC" w:rsidP="003F1CB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6FA509" w14:textId="77777777" w:rsidR="00CD44EC" w:rsidRPr="003F1CB7" w:rsidRDefault="00CD44EC" w:rsidP="003F1CB7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1B11D4" w14:textId="77777777" w:rsidR="00CD44EC" w:rsidRPr="003F1CB7" w:rsidRDefault="00CD44EC" w:rsidP="003F1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14:paraId="6087B766" w14:textId="77777777" w:rsidR="00CD44EC" w:rsidRPr="003F1CB7" w:rsidRDefault="00CD44EC" w:rsidP="003F1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sz w:val="28"/>
          <w:szCs w:val="28"/>
        </w:rPr>
        <w:t>Детский сад № 23</w:t>
      </w:r>
    </w:p>
    <w:p w14:paraId="5193A589" w14:textId="77777777" w:rsidR="00CD44EC" w:rsidRPr="003F1CB7" w:rsidRDefault="00CD44EC" w:rsidP="003F1CB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sz w:val="28"/>
          <w:szCs w:val="28"/>
        </w:rPr>
        <w:t>городского округа – город Камышин</w:t>
      </w:r>
    </w:p>
    <w:p w14:paraId="28425EAC" w14:textId="77777777" w:rsidR="00CD44EC" w:rsidRPr="003F1CB7" w:rsidRDefault="00CD44EC" w:rsidP="003F1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bCs/>
          <w:sz w:val="28"/>
          <w:szCs w:val="28"/>
        </w:rPr>
        <w:t xml:space="preserve">Сайт учреждения: </w:t>
      </w:r>
      <w:r w:rsidRPr="003F1CB7">
        <w:rPr>
          <w:rFonts w:ascii="Times New Roman" w:hAnsi="Times New Roman" w:cs="Times New Roman"/>
          <w:b/>
          <w:bCs/>
          <w:sz w:val="28"/>
          <w:szCs w:val="28"/>
          <w:lang w:val="en-US"/>
        </w:rPr>
        <w:t>http</w:t>
      </w:r>
      <w:r w:rsidRPr="003F1CB7">
        <w:rPr>
          <w:rFonts w:ascii="Times New Roman" w:hAnsi="Times New Roman" w:cs="Times New Roman"/>
          <w:b/>
          <w:bCs/>
          <w:sz w:val="28"/>
          <w:szCs w:val="28"/>
        </w:rPr>
        <w:t>://</w:t>
      </w:r>
      <w:proofErr w:type="spellStart"/>
      <w:r w:rsidRPr="003F1CB7">
        <w:rPr>
          <w:rFonts w:ascii="Times New Roman" w:hAnsi="Times New Roman" w:cs="Times New Roman"/>
          <w:b/>
          <w:bCs/>
          <w:sz w:val="28"/>
          <w:szCs w:val="28"/>
          <w:lang w:val="en-US"/>
        </w:rPr>
        <w:t>detsad</w:t>
      </w:r>
      <w:proofErr w:type="spellEnd"/>
      <w:r w:rsidRPr="003F1CB7">
        <w:rPr>
          <w:rFonts w:ascii="Times New Roman" w:hAnsi="Times New Roman" w:cs="Times New Roman"/>
          <w:b/>
          <w:bCs/>
          <w:sz w:val="28"/>
          <w:szCs w:val="28"/>
        </w:rPr>
        <w:t>23-</w:t>
      </w:r>
      <w:proofErr w:type="spellStart"/>
      <w:r w:rsidRPr="003F1CB7">
        <w:rPr>
          <w:rFonts w:ascii="Times New Roman" w:hAnsi="Times New Roman" w:cs="Times New Roman"/>
          <w:b/>
          <w:bCs/>
          <w:sz w:val="28"/>
          <w:szCs w:val="28"/>
          <w:lang w:val="en-US"/>
        </w:rPr>
        <w:t>kam</w:t>
      </w:r>
      <w:proofErr w:type="spellEnd"/>
      <w:r w:rsidRPr="003F1CB7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3F1CB7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p w14:paraId="1536C786" w14:textId="77777777" w:rsidR="00CD44EC" w:rsidRPr="003F1CB7" w:rsidRDefault="00CD44EC" w:rsidP="003F1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Электронная почта: </w:t>
      </w:r>
      <w:hyperlink r:id="rId5" w:history="1">
        <w:r w:rsidRPr="003F1CB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dou</w:t>
        </w:r>
      </w:hyperlink>
      <w:hyperlink r:id="rId6" w:history="1">
        <w:r w:rsidRPr="003F1CB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23</w:t>
        </w:r>
      </w:hyperlink>
      <w:hyperlink r:id="rId7" w:history="1">
        <w:r w:rsidRPr="003F1CB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kam</w:t>
        </w:r>
      </w:hyperlink>
      <w:hyperlink r:id="rId8" w:history="1">
        <w:r w:rsidRPr="003F1CB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@</w:t>
        </w:r>
      </w:hyperlink>
      <w:hyperlink r:id="rId9" w:history="1">
        <w:r w:rsidRPr="003F1CB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yandex</w:t>
        </w:r>
      </w:hyperlink>
      <w:hyperlink r:id="rId10" w:history="1">
        <w:r w:rsidRPr="003F1CB7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.</w:t>
        </w:r>
      </w:hyperlink>
      <w:hyperlink r:id="rId11" w:history="1">
        <w:proofErr w:type="spellStart"/>
        <w:r w:rsidRPr="003F1CB7">
          <w:rPr>
            <w:rStyle w:val="a3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</w:p>
    <w:p w14:paraId="71912DC1" w14:textId="77777777" w:rsidR="00CD44EC" w:rsidRPr="003F1CB7" w:rsidRDefault="00CD44EC" w:rsidP="003F1CB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1CB7">
        <w:rPr>
          <w:rFonts w:ascii="Times New Roman" w:hAnsi="Times New Roman" w:cs="Times New Roman"/>
          <w:b/>
          <w:bCs/>
          <w:sz w:val="28"/>
          <w:szCs w:val="28"/>
        </w:rPr>
        <w:t>г. Камышин, 5 микрорайон дом 75 Телефон: 8 (84457) 5-65-41</w:t>
      </w:r>
    </w:p>
    <w:p w14:paraId="6995294A" w14:textId="77777777" w:rsidR="00CD44EC" w:rsidRPr="003F1CB7" w:rsidRDefault="00CD44EC" w:rsidP="003F1C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A5DF68B" w14:textId="14E3AE75" w:rsidR="00CD44EC" w:rsidRDefault="004A2C81" w:rsidP="004A2C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Заведующий Малявина Ирина Олеговна</w:t>
      </w:r>
    </w:p>
    <w:p w14:paraId="7DA869A9" w14:textId="7919B8B5" w:rsidR="004A2C81" w:rsidRPr="003F1CB7" w:rsidRDefault="004A2C81" w:rsidP="004A2C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 воспитатель Марченко Оксана Фёдоровна</w:t>
      </w:r>
    </w:p>
    <w:p w14:paraId="0ECB1C3E" w14:textId="558017C3" w:rsidR="00CD44EC" w:rsidRPr="003F1CB7" w:rsidRDefault="00CD44EC" w:rsidP="004A2C81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4A2C8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F1CB7">
        <w:rPr>
          <w:rFonts w:ascii="Times New Roman" w:hAnsi="Times New Roman" w:cs="Times New Roman"/>
          <w:b/>
          <w:sz w:val="28"/>
          <w:szCs w:val="28"/>
        </w:rPr>
        <w:t xml:space="preserve">Тарасова Дарья </w:t>
      </w:r>
      <w:proofErr w:type="spellStart"/>
      <w:r w:rsidRPr="003F1CB7">
        <w:rPr>
          <w:rFonts w:ascii="Times New Roman" w:hAnsi="Times New Roman" w:cs="Times New Roman"/>
          <w:b/>
          <w:sz w:val="28"/>
          <w:szCs w:val="28"/>
        </w:rPr>
        <w:t>Игорьевна</w:t>
      </w:r>
      <w:proofErr w:type="spellEnd"/>
    </w:p>
    <w:p w14:paraId="21072907" w14:textId="77777777" w:rsidR="00CD44EC" w:rsidRPr="003F1CB7" w:rsidRDefault="00CD44EC" w:rsidP="003F1C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BDB55B" w14:textId="77777777" w:rsidR="00CD44EC" w:rsidRPr="003F1CB7" w:rsidRDefault="00CD44EC" w:rsidP="003F1CB7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4AE3264B" w14:textId="77777777" w:rsidR="00CD44EC" w:rsidRPr="003F1CB7" w:rsidRDefault="00CD44EC" w:rsidP="003F1CB7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0740FAF8" w14:textId="77777777" w:rsidR="00CD44EC" w:rsidRPr="003F1CB7" w:rsidRDefault="00CD44EC" w:rsidP="003F1CB7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62E8A8E6" w14:textId="77777777" w:rsidR="00CD44EC" w:rsidRPr="003F1CB7" w:rsidRDefault="00CD44EC" w:rsidP="003F1CB7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14:paraId="12A47139" w14:textId="77777777" w:rsidR="00CD44EC" w:rsidRPr="003F1CB7" w:rsidRDefault="00CD44EC" w:rsidP="003F1C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998603D" w14:textId="77777777" w:rsidR="00CD44EC" w:rsidRPr="003F1CB7" w:rsidRDefault="00CD44EC" w:rsidP="003F1C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5B0D767" w14:textId="77777777" w:rsidR="00CD44EC" w:rsidRPr="003F1CB7" w:rsidRDefault="00CD44EC" w:rsidP="003F1CB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44830E" w14:textId="77777777" w:rsidR="00CD44EC" w:rsidRPr="003F1CB7" w:rsidRDefault="00CD44EC" w:rsidP="003F1CB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CB7">
        <w:rPr>
          <w:rFonts w:ascii="Times New Roman" w:hAnsi="Times New Roman" w:cs="Times New Roman"/>
          <w:b/>
          <w:sz w:val="28"/>
          <w:szCs w:val="28"/>
        </w:rPr>
        <w:t>2022г.</w:t>
      </w:r>
    </w:p>
    <w:p w14:paraId="0B6474A6" w14:textId="77777777" w:rsidR="003F1CB7" w:rsidRDefault="003F1CB7" w:rsidP="003F1CB7">
      <w:pPr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27DBBF80" w14:textId="77777777" w:rsidR="003F1CB7" w:rsidRPr="003F1CB7" w:rsidRDefault="003F1CB7" w:rsidP="003F1CB7">
      <w:pPr>
        <w:spacing w:after="0" w:line="240" w:lineRule="auto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14:paraId="344E5802" w14:textId="77777777" w:rsidR="003F1CB7" w:rsidRPr="003F1CB7" w:rsidRDefault="003F1CB7" w:rsidP="00A4555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1CB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3F1C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 Введение</w:t>
      </w:r>
    </w:p>
    <w:p w14:paraId="3C931BA5" w14:textId="77777777" w:rsidR="003F1CB7" w:rsidRPr="003F1CB7" w:rsidRDefault="003F1CB7" w:rsidP="00A4555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985763" w14:textId="77777777" w:rsidR="003F1CB7" w:rsidRPr="00CD44EC" w:rsidRDefault="003F1CB7" w:rsidP="00A4555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1C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Актуальность</w:t>
      </w:r>
    </w:p>
    <w:p w14:paraId="595D77FC" w14:textId="77777777" w:rsidR="00CD44EC" w:rsidRPr="00CD44EC" w:rsidRDefault="00CD44EC" w:rsidP="00A45551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CD44E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 системе физического, интеллектуального, трудового, эстетического и нравственного воспитания дошкольников ведущее место занимает игра. Она способствует повышению жизненного тонуса ребенка, удовлетворяет его личные интересы и социальные нужды.</w:t>
      </w:r>
    </w:p>
    <w:p w14:paraId="71D0E4AC" w14:textId="77777777" w:rsidR="00CD44EC" w:rsidRPr="00CD44EC" w:rsidRDefault="00CD44EC" w:rsidP="00A45551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CD44EC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Адвент-календарь</w:t>
      </w:r>
      <w:r w:rsidRPr="00CD44E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 (или календарь – ожидания) для детей – это в первую очередь игра, которая направлена на развитие познавательной активности в любой деятельности детей, развитие самостоятельности и повышение самооценки ребенка.</w:t>
      </w:r>
    </w:p>
    <w:p w14:paraId="75E18A6D" w14:textId="77777777" w:rsidR="00CD44EC" w:rsidRPr="00CD44EC" w:rsidRDefault="00CD44EC" w:rsidP="00A45551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CD44EC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Введение Федерального Государственного Образовательного Стандарта дошкольного образования требует от педагогов поиск новых, наиболее эффективных, технологий, форм, методов, приемов работы с детьми. Одной из таких интересных форм работы с детьми является адвент-календарь.</w:t>
      </w:r>
    </w:p>
    <w:p w14:paraId="68885FD2" w14:textId="77777777" w:rsidR="00CD44EC" w:rsidRPr="00CD44EC" w:rsidRDefault="003F1CB7" w:rsidP="00A45551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3F1CB7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 xml:space="preserve">2. </w:t>
      </w:r>
      <w:r w:rsidR="00CD44EC" w:rsidRPr="003F1CB7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Цель</w:t>
      </w:r>
      <w:r w:rsidR="00CD44EC" w:rsidRPr="00CD44EC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 - внедрение в воспитательно-образовательный процесс эффективной технологии по развитию познавательной активности дошкольников, зрительно–действенного мышления, связной речи, наблюдательности, внимания, памяти, активного познавательного интереса, творческого потенциала в продуктивных видах деятельности; формирование коммуникативных навыков общения со сверстниками, педагогами, родителями, навыков совместной коллективной и самостоятельной деятельности. Воспитанию усидчивости, добрых, дружеских взаимоотношений.</w:t>
      </w:r>
    </w:p>
    <w:p w14:paraId="52D0EE9A" w14:textId="77777777" w:rsidR="00CD44EC" w:rsidRPr="00CD44EC" w:rsidRDefault="00CD44EC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D4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14:paraId="345E78B1" w14:textId="77777777" w:rsidR="00CD44EC" w:rsidRPr="00CD44EC" w:rsidRDefault="00CD44EC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4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Образовательные</w:t>
      </w:r>
      <w:r w:rsidRPr="00CD4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CD4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- Познакомить детей с инновационной игровой технологией «Адвент-календарь». </w:t>
      </w:r>
      <w:r w:rsidRPr="00CD4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Выявить степень эффективности технологии «Адвент-календарь» в развитии познавательной активности дошкольников.</w:t>
      </w:r>
      <w:r w:rsidRPr="00CD4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Привлечь родителей к совместной работе посредством создания проекта.</w:t>
      </w:r>
    </w:p>
    <w:p w14:paraId="2748E39C" w14:textId="77777777" w:rsidR="00CD44EC" w:rsidRPr="00CD44EC" w:rsidRDefault="00CD44EC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4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Развивающие:</w:t>
      </w:r>
      <w:r w:rsidRPr="00CD4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Развивать умение озвучивать причинно-следственные связи между собой и окружающими предметами.</w:t>
      </w:r>
      <w:r w:rsidRPr="00CD4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Развивать любознательность, воображение, мышление, умение строить догадки и предположения.</w:t>
      </w:r>
      <w:r w:rsidRPr="00CD4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- Поощрять инициативность и самостоятельность в творчестве.</w:t>
      </w:r>
    </w:p>
    <w:p w14:paraId="3250B230" w14:textId="77777777" w:rsidR="00CD44EC" w:rsidRPr="00CD44EC" w:rsidRDefault="00CD44EC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D4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Воспитательные:</w:t>
      </w:r>
      <w:r w:rsidRPr="00CD44E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-</w:t>
      </w:r>
      <w:r w:rsidRPr="00CD4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Содействовать воспитанию коммуникативных навыков, самостоятельности, наблюдательности, активности.</w:t>
      </w:r>
      <w:r w:rsidRPr="00CD44E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 Воспитывать у детей желание участвовать в совместной дея</w:t>
      </w:r>
      <w:r w:rsid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тельности со всеми участниками.</w:t>
      </w:r>
    </w:p>
    <w:p w14:paraId="5CD09F19" w14:textId="77777777" w:rsidR="003F1CB7" w:rsidRPr="003F1CB7" w:rsidRDefault="003F1CB7" w:rsidP="00A45551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1C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                                      </w:t>
      </w:r>
      <w:r w:rsidRPr="003F1C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 Достигнутые результаты</w:t>
      </w:r>
    </w:p>
    <w:p w14:paraId="4A745CBF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Опыт проведения занятий с использованием адвент - календаря, помогает развитию интереса у детей, достижению результатов данной технологии.</w:t>
      </w:r>
    </w:p>
    <w:p w14:paraId="6D16DCFB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1. Он развивает творческое воображение ребенка, способствует развитию свойства мышления (анализ, синтез, умение сравнивать);</w:t>
      </w:r>
    </w:p>
    <w:p w14:paraId="212881F8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lastRenderedPageBreak/>
        <w:t>2. Формирует умения и навыки связанные с восприятием, временными представлениями, а так же переработкой и обменом поступающей информации.</w:t>
      </w:r>
    </w:p>
    <w:p w14:paraId="2A0ED971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3. В процессе работы с адвент - календарем воспитанники становятся более уверенными в своих силах и способностях, а так же часто проявляют творчество.</w:t>
      </w:r>
    </w:p>
    <w:p w14:paraId="16B88F6E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В своей практике я начала использовать такой метод совсем недавно, но могу с уверенностью сказать, что это высокоэффективное средство стимулирования детей к образовательной деятельности и изучение тем у нас проходит интересно, познавательно и насыщенно.</w:t>
      </w:r>
    </w:p>
    <w:p w14:paraId="41633E76" w14:textId="77777777" w:rsidR="001623FF" w:rsidRDefault="001623FF" w:rsidP="00A455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</w:p>
    <w:p w14:paraId="176003FF" w14:textId="77777777" w:rsidR="007746EF" w:rsidRPr="003F1CB7" w:rsidRDefault="003F1CB7" w:rsidP="00A4555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F1C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</w:t>
      </w:r>
      <w:r w:rsid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3F1C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Теоретическое и методическое обоснование</w:t>
      </w:r>
    </w:p>
    <w:p w14:paraId="5985F9EB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>Адвент- календарь</w:t>
      </w: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 выражается в том, что разработана система работы по развитию познавательной активности детей дошкольного возраста посредством инновационной игровой технологии «Адвент-календарь» в условиях дошкольного образовательного учреждения, и определена роль деятельности педагога и родителей в развитии познавательной активности, самостоятельности и инициативности для наиболее эффективного процесса подготовки детей к школе.</w:t>
      </w:r>
    </w:p>
    <w:p w14:paraId="03D193A0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</w:p>
    <w:p w14:paraId="1A192024" w14:textId="77777777" w:rsidR="007746EF" w:rsidRPr="003F1CB7" w:rsidRDefault="003F1CB7" w:rsidP="00A4555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F1C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5. Практическая значимос</w:t>
      </w:r>
      <w:r w:rsid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ть проекта технологии и методик.</w:t>
      </w:r>
    </w:p>
    <w:p w14:paraId="50F2D5B3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>Практическая значимость </w:t>
      </w: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состоит:</w:t>
      </w:r>
    </w:p>
    <w:p w14:paraId="0EFD1EF4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- в комплексно-деятельном подходе, направленном на взаимосвязь между развитием познавательной активности дошкольников и игровыми навыками, приемами;</w:t>
      </w:r>
    </w:p>
    <w:p w14:paraId="1F9931D6" w14:textId="77777777" w:rsidR="003F1CB7" w:rsidRPr="003F1CB7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- в формировании активного познавательного интереса к различным видам деятельности;</w:t>
      </w: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br/>
        <w:t>- в создании условий для развития творческого потенциала, самостоятельности, коммуникативности в процессе сотрудничества;</w:t>
      </w:r>
    </w:p>
    <w:p w14:paraId="5319A540" w14:textId="77777777" w:rsidR="007746EF" w:rsidRPr="00A45551" w:rsidRDefault="003F1CB7" w:rsidP="00A4555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1C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- во взаимодействии с семьей по развитию познавательной активности дошкольников.</w:t>
      </w:r>
    </w:p>
    <w:p w14:paraId="19E55F2B" w14:textId="77777777" w:rsidR="007746EF" w:rsidRPr="00A268F4" w:rsidRDefault="007746EF" w:rsidP="00A4555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A268F4">
        <w:rPr>
          <w:rFonts w:ascii="Times New Roman" w:hAnsi="Times New Roman" w:cs="Times New Roman"/>
          <w:b/>
          <w:sz w:val="28"/>
          <w:szCs w:val="28"/>
        </w:rPr>
        <w:t>. Содержание</w:t>
      </w:r>
    </w:p>
    <w:p w14:paraId="0F80C313" w14:textId="77777777" w:rsidR="007746EF" w:rsidRPr="00A45551" w:rsidRDefault="007746EF" w:rsidP="00A4555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8F4">
        <w:rPr>
          <w:rFonts w:ascii="Times New Roman" w:hAnsi="Times New Roman" w:cs="Times New Roman"/>
          <w:b/>
          <w:sz w:val="28"/>
          <w:szCs w:val="28"/>
        </w:rPr>
        <w:t>Опи</w:t>
      </w:r>
      <w:r>
        <w:rPr>
          <w:rFonts w:ascii="Times New Roman" w:hAnsi="Times New Roman" w:cs="Times New Roman"/>
          <w:b/>
          <w:sz w:val="28"/>
          <w:szCs w:val="28"/>
        </w:rPr>
        <w:t>сание проекта (практики</w:t>
      </w:r>
      <w:r w:rsidRPr="00A268F4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68F4">
        <w:rPr>
          <w:rFonts w:ascii="Times New Roman" w:hAnsi="Times New Roman" w:cs="Times New Roman"/>
          <w:b/>
          <w:sz w:val="28"/>
          <w:szCs w:val="28"/>
        </w:rPr>
        <w:t>опыта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A268F4">
        <w:rPr>
          <w:rFonts w:ascii="Times New Roman" w:hAnsi="Times New Roman" w:cs="Times New Roman"/>
          <w:b/>
          <w:sz w:val="28"/>
          <w:szCs w:val="28"/>
        </w:rPr>
        <w:t>.</w:t>
      </w:r>
    </w:p>
    <w:p w14:paraId="59C86A32" w14:textId="77777777" w:rsidR="007746EF" w:rsidRDefault="007746EF" w:rsidP="00A4555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746EF">
        <w:rPr>
          <w:rFonts w:ascii="Times New Roman" w:hAnsi="Times New Roman" w:cs="Times New Roman"/>
          <w:sz w:val="28"/>
          <w:szCs w:val="28"/>
        </w:rPr>
        <w:t>Дидактическое   пособие по формированию развития познавательной активности у детей младшего возраста посредством  адвент– календаря является многофункциональным, мобильным  и  лёгким  в  использовании  пособием  в  работе  с  детьми  младшего  возраста. Дидактическое пособие используется в организации индивидуальной работы с детьми, в самостоятельной деятельности, совместной деятельности воспитателя и детей.</w:t>
      </w:r>
      <w:r w:rsidRPr="007746EF">
        <w:rPr>
          <w:rFonts w:ascii="Times New Roman" w:hAnsi="Times New Roman" w:cs="Times New Roman"/>
          <w:sz w:val="28"/>
          <w:szCs w:val="28"/>
        </w:rPr>
        <w:br/>
        <w:t xml:space="preserve">Согласно ФГОС ДО пособие  учитывает индивидуальные потребности ребенка, обеспечивает полноценное развитие личности детей во всех основных образовательных областях: социально-коммуникативной, познавательной, речевой, физической, художественно – эстетической личности детей на фоне их эмоционального благополучия и положительного отношения к миру. Занятия и </w:t>
      </w:r>
      <w:r w:rsidR="001623FF" w:rsidRPr="007746EF">
        <w:rPr>
          <w:rFonts w:ascii="Times New Roman" w:hAnsi="Times New Roman" w:cs="Times New Roman"/>
          <w:sz w:val="28"/>
          <w:szCs w:val="28"/>
        </w:rPr>
        <w:t>игры вызывают</w:t>
      </w:r>
      <w:r w:rsidRPr="007746EF">
        <w:rPr>
          <w:rFonts w:ascii="Times New Roman" w:hAnsi="Times New Roman" w:cs="Times New Roman"/>
          <w:sz w:val="28"/>
          <w:szCs w:val="28"/>
        </w:rPr>
        <w:t xml:space="preserve"> у малышей эмоциональный отклик, повышают активность, дети с радостью и с большим интересом достают из кармашка сюрпризную картинку адвент – календаря «Волшебный домик Деда </w:t>
      </w:r>
      <w:r w:rsidR="001623FF" w:rsidRPr="007746EF">
        <w:rPr>
          <w:rFonts w:ascii="Times New Roman" w:hAnsi="Times New Roman" w:cs="Times New Roman"/>
          <w:sz w:val="28"/>
          <w:szCs w:val="28"/>
        </w:rPr>
        <w:t>Мороза» и</w:t>
      </w:r>
      <w:r w:rsidRPr="007746EF">
        <w:rPr>
          <w:rFonts w:ascii="Times New Roman" w:hAnsi="Times New Roman" w:cs="Times New Roman"/>
          <w:sz w:val="28"/>
          <w:szCs w:val="28"/>
        </w:rPr>
        <w:t xml:space="preserve"> играют целый </w:t>
      </w:r>
      <w:r w:rsidR="001623FF" w:rsidRPr="007746EF">
        <w:rPr>
          <w:rFonts w:ascii="Times New Roman" w:hAnsi="Times New Roman" w:cs="Times New Roman"/>
          <w:sz w:val="28"/>
          <w:szCs w:val="28"/>
        </w:rPr>
        <w:t>день.</w:t>
      </w:r>
    </w:p>
    <w:p w14:paraId="789EE623" w14:textId="77777777" w:rsidR="007746EF" w:rsidRDefault="007746EF" w:rsidP="00A4555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508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B6CE59" wp14:editId="3716E654">
            <wp:extent cx="899160" cy="1651457"/>
            <wp:effectExtent l="0" t="0" r="0" b="6350"/>
            <wp:docPr id="1" name="Рисунок 1" descr="Описание: C:\Users\admin\Desktop\imageм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Users\admin\Desktop\imageмм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58" cy="166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D517" w14:textId="77777777" w:rsidR="007746EF" w:rsidRDefault="007746EF" w:rsidP="00774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 1 по 3 декабря – явления природы</w:t>
      </w:r>
    </w:p>
    <w:p w14:paraId="45CE76F2" w14:textId="77777777" w:rsidR="001623FF" w:rsidRDefault="007746EF" w:rsidP="00774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EB508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48EEEA0" wp14:editId="7A6515E3">
            <wp:extent cx="1409700" cy="12632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58" t="13462" r="-366" b="10028"/>
                    <a:stretch/>
                  </pic:blipFill>
                  <pic:spPr bwMode="auto">
                    <a:xfrm>
                      <a:off x="0" y="0"/>
                      <a:ext cx="1421555" cy="127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5088">
        <w:rPr>
          <w:b/>
          <w:noProof/>
          <w:color w:val="000000"/>
        </w:rPr>
        <w:drawing>
          <wp:inline distT="0" distB="0" distL="0" distR="0" wp14:anchorId="13059449" wp14:editId="581680DF">
            <wp:extent cx="1874520" cy="1269989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02" cy="128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508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25AC85F" wp14:editId="1FC5CACB">
            <wp:extent cx="2346960" cy="13019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37"/>
                    <a:stretch/>
                  </pic:blipFill>
                  <pic:spPr bwMode="auto">
                    <a:xfrm>
                      <a:off x="0" y="0"/>
                      <a:ext cx="2368723" cy="131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</w:t>
      </w:r>
      <w:r w:rsidR="001623FF"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1-й – день– Солнца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CB60679" w14:textId="77777777" w:rsidR="007746EF" w:rsidRPr="007746EF" w:rsidRDefault="007746EF" w:rsidP="007746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НОД. Рисование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7746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7746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Солнышко и лучики</w:t>
      </w:r>
      <w:r w:rsidRPr="007746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14:paraId="0E23114C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Программное содержание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Учить сочетать в одном образе разные формы и</w:t>
      </w:r>
      <w:r w:rsidR="00FC135C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линии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r w:rsidRP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рисовать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 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большой круг и несколько прямых линий, коротких и </w:t>
      </w:r>
      <w:r w:rsidR="00FC135C"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длинных, закреплять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умение пользоваться кистью и гуашью, различать и называть желтый цвет,  развивать самостоятельность, творчество.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 Игра "Выложи солнышко из счётных палочек". 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      Цель: развивать мелкую моторику рук.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      Театрализованная деятельность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сказке К. Чуковского "Краденое солнце". 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 xml:space="preserve">        Цель: закрепить значимость солнца для жизни, для всего живого, развивать речь и эмоции, воспитывать эстетическое чувство к природе, радость от театрализованной деятельности.</w:t>
      </w:r>
    </w:p>
    <w:p w14:paraId="725B5311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Совместная работа  родителей с детьми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дома  изготовить  аппликацию на тему:« Солнышко»</w:t>
      </w:r>
    </w:p>
    <w:p w14:paraId="348EB7CD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2 -й день – Дождь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формировать у детей познавательный интерес к природе, развивать наблюдательность, мыслительную деятельность, побуждать детей экспериментировать, развивать творческие способности и коммуникативные навыки детей.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  Рассматривание дождика на развивающем коврике.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Цель: способствовать развитию у детей наблюдательности, любознательности, умения исследовать окружающий мир.</w:t>
      </w:r>
    </w:p>
    <w:p w14:paraId="622DFA6E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>Игра на металлофонах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 </w:t>
      </w:r>
      <w:r w:rsidRP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>«Дождик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».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Цель: Учить детей  ритмично отбивать звуки..</w:t>
      </w:r>
    </w:p>
    <w:p w14:paraId="18ED2854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Theme="minorHAnsi" w:hAnsi="Times New Roman" w:cs="Times New Roman"/>
          <w:noProof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pacing w:val="-3"/>
          <w:sz w:val="28"/>
          <w:szCs w:val="28"/>
          <w:lang w:eastAsia="en-US"/>
        </w:rPr>
        <w:t>П/игра  «С зонтиком».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pacing w:val="-3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Цель: учить детей ходить и бегать врассыпную, не наталкиваясь друг на друга, приучать их действовать по сигналу воспитателя, развивать двигательную активность, координацию, воспитывать дружелюбие.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>Рисование на тему</w:t>
      </w:r>
      <w:r w:rsidRP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 «Дождик»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pacing w:val="-3"/>
          <w:sz w:val="28"/>
          <w:szCs w:val="28"/>
          <w:lang w:eastAsia="en-US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Цель: учить рисовать природное явление – дождь.</w:t>
      </w:r>
    </w:p>
    <w:p w14:paraId="5D30D43D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3-й день – Ветер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Наблюдение за ветром.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 xml:space="preserve"> Цель: Закрепить понимание того, что ветер бывает сильный и слабый, холодный и тёплый, что от ветра качаются деревья и кусты. 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br/>
      </w:r>
      <w:r w:rsidRPr="007746E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Чтение стихотворения </w:t>
      </w:r>
      <w:proofErr w:type="spellStart"/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Е.Благинина</w:t>
      </w:r>
      <w:proofErr w:type="spellEnd"/>
      <w:r w:rsidRPr="007746E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 «Ветер»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 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u w:val="single"/>
          <w:lang w:eastAsia="en-US"/>
        </w:rPr>
        <w:t> 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u w:val="single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Цель: воспитывать умение слушать стихи ,следить за развитием действия .Способствовать формирования интереса к книгам. Развивать познавательные процессы(память , внимания, воображение).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      Игра « Забавные вертушки», «Вата на ладошке»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      Цель: 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продолжать формировать у детей познавательный интерес к природе: знания о ветре, о его особенностях, значении для человека и окружающего мира.</w:t>
      </w:r>
    </w:p>
    <w:p w14:paraId="354B0B11" w14:textId="77777777" w:rsidR="001623F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  6 по 10 декабря – Животные</w:t>
      </w:r>
    </w:p>
    <w:p w14:paraId="1AF45C07" w14:textId="77777777" w:rsidR="001623F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 </w:t>
      </w:r>
      <w:r w:rsidR="001623FF" w:rsidRPr="00EB5088"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 wp14:anchorId="02017EFA" wp14:editId="0E70FD43">
            <wp:extent cx="1727200" cy="12954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23FF" w:rsidRPr="00EB5088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shd w:val="clear" w:color="auto" w:fill="FFFFFF"/>
        </w:rPr>
        <w:drawing>
          <wp:inline distT="0" distB="0" distL="0" distR="0" wp14:anchorId="1FB0AEEA" wp14:editId="5832FAA2">
            <wp:extent cx="1539240" cy="1313017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60" r="6779"/>
                    <a:stretch/>
                  </pic:blipFill>
                  <pic:spPr bwMode="auto">
                    <a:xfrm>
                      <a:off x="0" y="0"/>
                      <a:ext cx="1552680" cy="132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3FF" w:rsidRPr="00EB5088">
        <w:rPr>
          <w:noProof/>
          <w:color w:val="000000"/>
        </w:rPr>
        <w:drawing>
          <wp:inline distT="0" distB="0" distL="0" distR="0" wp14:anchorId="36C5F876" wp14:editId="63D99803">
            <wp:extent cx="1706880" cy="12801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7B2BA5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1-й день- Кошка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8"/>
          <w:szCs w:val="28"/>
          <w:lang w:eastAsia="en-US"/>
        </w:rPr>
        <w:t>Рассматривание кошечки</w:t>
      </w:r>
    </w:p>
    <w:p w14:paraId="2F462E23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Цели </w:t>
      </w:r>
      <w:r w:rsidRPr="007746EF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: 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расширять представление о домашнем животном –кошке, воспитывать желание заботиться о животных.</w:t>
      </w:r>
    </w:p>
    <w:p w14:paraId="3264BC59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</w:rPr>
        <w:t>Подвижная игра «Воробушки и кот»</w:t>
      </w:r>
    </w:p>
    <w:p w14:paraId="5D9A6EAF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учить детей мягко спрыгивать, сгибая ноги в коленях, бегать, увертываться от водящего, убегать, находить свое место.</w:t>
      </w:r>
    </w:p>
    <w:p w14:paraId="08950CF0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Сказка В. Сутеева </w:t>
      </w:r>
      <w:r w:rsidRPr="007746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</w:rPr>
        <w:t>«Три котёнка»</w:t>
      </w:r>
    </w:p>
    <w:p w14:paraId="591E131A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познакомить детей с содержанием сказки, учить распознавать на слух звукоподражательные слова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="00FC135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2-й день – Собака</w:t>
      </w:r>
    </w:p>
    <w:p w14:paraId="71CFA3F5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Рассматривание картины  «Собака со щенятами»</w:t>
      </w:r>
    </w:p>
    <w:p w14:paraId="45D1F433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Цели</w:t>
      </w:r>
      <w:r w:rsidRPr="007746EF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: 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дать представление о домашнем животном - собаке, ее внешнем виде, поведении,</w:t>
      </w:r>
    </w:p>
    <w:p w14:paraId="22922EA8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воспитывать любовь к животным. (Собака очень привязана к человеку, она стережет его дом, ходит с ним на охоту.)</w:t>
      </w:r>
    </w:p>
    <w:p w14:paraId="5D14AC9C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Пальчиковая гимнастика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"</w:t>
      </w:r>
      <w:r w:rsidRP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Собака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"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( Правая ладонь на ребро, на себя. Большой палец вверх. Указательный, средний и безымянный- вместе. Мизинец попеременно опускается и поднимается).</w:t>
      </w:r>
    </w:p>
    <w:p w14:paraId="7D2EC4BE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Игра « Собачка, ты где?»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(за стулом, под стулом, на стуле и т. д)</w:t>
      </w:r>
    </w:p>
    <w:p w14:paraId="063EB8B2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Игра – ситуация « </w:t>
      </w:r>
      <w:r w:rsidRPr="007746E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Собачка заболела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"</w:t>
      </w:r>
    </w:p>
    <w:p w14:paraId="2F4027F5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Цель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: </w:t>
      </w:r>
      <w:r w:rsidRPr="007746E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воспитывать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 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у детей заботливое и бережное отношение к животным.</w:t>
      </w:r>
    </w:p>
    <w:p w14:paraId="4B49AAAF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Подвижная игра </w:t>
      </w:r>
      <w:r w:rsidRPr="007746EF">
        <w:rPr>
          <w:rFonts w:ascii="Times New Roman" w:eastAsiaTheme="minorHAnsi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«</w:t>
      </w:r>
      <w:r w:rsidRPr="007746EF">
        <w:rPr>
          <w:rFonts w:ascii="Times New Roman" w:eastAsiaTheme="minorHAnsi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Лохматый пёс»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Вот сидит лохматый пес, в лапы спрятал черный нос. Он сидит, как будто спит, подойдем к нему, разбудим и посмотрим, что-то будет!</w:t>
      </w:r>
    </w:p>
    <w:p w14:paraId="6425DCC1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Конструирование «Будка для собаки»</w:t>
      </w:r>
    </w:p>
    <w:p w14:paraId="1B92C882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Цель: возводить коллективную постройку, вызывать желание помочь животным, закреплять название частей конструктора</w:t>
      </w:r>
    </w:p>
    <w:p w14:paraId="6922E862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3-й – день – Заяц</w:t>
      </w:r>
    </w:p>
    <w:p w14:paraId="7B39EA8A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 xml:space="preserve">Беседа – 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игра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: </w:t>
      </w:r>
      <w:r w:rsidRPr="007746EF">
        <w:rPr>
          <w:rFonts w:ascii="Times New Roman" w:eastAsiaTheme="minorHAnsi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«</w:t>
      </w:r>
      <w:r w:rsidRPr="007746EF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en-US"/>
        </w:rPr>
        <w:t>Зайку бросила хозяйка</w:t>
      </w:r>
      <w:r w:rsidRPr="007746EF">
        <w:rPr>
          <w:rFonts w:ascii="Times New Roman" w:eastAsiaTheme="minorHAnsi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»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.</w:t>
      </w:r>
    </w:p>
    <w:p w14:paraId="77E7A265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lastRenderedPageBreak/>
        <w:t>Цель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: Вызвать у детей положительную эмоциональную реакцию, сочувствие к персонажу, проявить заботу о его здоровье и безопасности, побуждать и поддерживать самостоятельные высказывания детей.</w:t>
      </w:r>
    </w:p>
    <w:p w14:paraId="0C4DFD0C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Конструирование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: </w:t>
      </w:r>
      <w:r w:rsidRPr="007746EF">
        <w:rPr>
          <w:rFonts w:ascii="Times New Roman" w:eastAsiaTheme="minorHAnsi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«Домик для зайчика»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 xml:space="preserve">.                                                  </w:t>
      </w:r>
    </w:p>
    <w:p w14:paraId="26F16EAE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Цель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: Формировать умения у детей строить домик, принимать активное участие во время обыгрывания.</w:t>
      </w:r>
    </w:p>
    <w:p w14:paraId="172FE154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П/и </w:t>
      </w:r>
      <w:r w:rsidRPr="007746EF">
        <w:rPr>
          <w:rFonts w:ascii="Times New Roman" w:eastAsiaTheme="minorHAnsi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«</w:t>
      </w:r>
      <w:r w:rsidRPr="007746EF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en-US"/>
        </w:rPr>
        <w:t>Зайка беленький сидит</w:t>
      </w:r>
      <w:r w:rsidRPr="007746EF">
        <w:rPr>
          <w:rFonts w:ascii="Times New Roman" w:eastAsiaTheme="minorHAnsi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»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.</w:t>
      </w:r>
    </w:p>
    <w:p w14:paraId="22E41E5F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en-US"/>
        </w:rPr>
        <w:t>Цель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: Приучать детей слушать текст и выполнять движения в соответствии с текстом; учить их подпрыгивать, хлопать в ладоши, убегать, услышав последние слова текста. Доставить детям радость.</w:t>
      </w:r>
    </w:p>
    <w:p w14:paraId="246DE799" w14:textId="77777777" w:rsidR="007746EF" w:rsidRPr="007746EF" w:rsidRDefault="007746EF" w:rsidP="00FC135C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НОД . Рисование </w:t>
      </w:r>
      <w:r w:rsidRPr="007746E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7746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От лисы зайчишка убегал – по лесной полянке </w:t>
      </w:r>
      <w:r w:rsidRPr="007746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проскакал</w:t>
      </w:r>
      <w:r w:rsidRPr="007746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: Продолжать знакомить детей с рисованием красками способом </w:t>
      </w:r>
      <w:proofErr w:type="spellStart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примакивания</w:t>
      </w:r>
      <w:proofErr w:type="spellEnd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пальцев к листу бумаги.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Сюжетно - ролевая игра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: </w:t>
      </w:r>
      <w:r w:rsidRPr="007746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«Зайчата в гостях у ребят»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Воспитывать навыки гостеприимства.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Лепка «Морковка для зайчика»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Цель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 закреплять умение раскатывать пластилин между ладонями, закреплять ранее приобретенные навыки; различать красный цвет, любоваться готовым изделием.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4-й – день – Лиса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НОД. Рисование « Лисичка – сестричка»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Цель: формировать умения детей рисовать гуашью, используя нетрадиционную технику рисования метод тычка: наносить краску по контуру и по всей поверхности внутри контура, передавать в рисунке особенности внешнего вида лисы.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</w:t>
      </w:r>
      <w:r w:rsidRP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Чтение потешки </w:t>
      </w:r>
      <w:r w:rsidRPr="007746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</w:rPr>
        <w:t>«Шла</w:t>
      </w:r>
      <w:r w:rsidRPr="007746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 </w:t>
      </w:r>
      <w:r w:rsidRPr="007746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лисичка по мосту</w:t>
      </w:r>
      <w:r w:rsidRPr="007746EF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14:paraId="275A9E31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формирование способности слушать и слышать небольшой рифмующийся текст (народную </w:t>
      </w:r>
      <w:r w:rsidRP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потешку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,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понимать его содержание, п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ривлечь детей к </w:t>
      </w:r>
      <w:proofErr w:type="spellStart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договариванию</w:t>
      </w:r>
      <w:proofErr w:type="spellEnd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окончания строк в </w:t>
      </w:r>
      <w:r w:rsidRP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потешке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.</w:t>
      </w:r>
    </w:p>
    <w:p w14:paraId="5A738DD3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5-й – день Медведь</w:t>
      </w:r>
    </w:p>
    <w:p w14:paraId="1E14B132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Игровое упражнение </w:t>
      </w:r>
      <w:r w:rsidRPr="007746E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7746EF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</w:rPr>
        <w:t>Мишка косолапый»</w:t>
      </w:r>
    </w:p>
    <w:p w14:paraId="1ADE80F7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развитие двигательной активности, умения действовать без показа.</w:t>
      </w:r>
    </w:p>
    <w:p w14:paraId="6506473D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Чтение Л. Толстого </w:t>
      </w:r>
      <w:r w:rsidRPr="007746E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«Три медведя»</w:t>
      </w:r>
    </w:p>
    <w:p w14:paraId="3CE7E240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закреплять умение слушать сказку, запоминать героев .</w:t>
      </w:r>
    </w:p>
    <w:p w14:paraId="26DF8B17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Пальчиковая гимнастика </w:t>
      </w:r>
      <w:r w:rsidRPr="007746EF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</w:rPr>
        <w:t>«Медведь»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14:paraId="68E7C306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развитие словаря, мелкой моторики пальцев рук.</w:t>
      </w:r>
    </w:p>
    <w:p w14:paraId="1E31BCEF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П/и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«У медведя во бору» цель: имитации движении и звуков, учить действовать по сигналу</w:t>
      </w:r>
    </w:p>
    <w:p w14:paraId="7529EB0C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US"/>
        </w:rPr>
        <w:t>Игра « У медведя во бору»</w:t>
      </w:r>
    </w:p>
    <w:p w14:paraId="642B1D79" w14:textId="77777777" w:rsidR="001623F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 13 по 17 декабря – Азбука безопасности. 1-й – день – Транспорт</w:t>
      </w:r>
    </w:p>
    <w:p w14:paraId="65169D5F" w14:textId="77777777" w:rsidR="007746EF" w:rsidRPr="007746EF" w:rsidRDefault="001623F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B5088">
        <w:rPr>
          <w:b/>
          <w:noProof/>
        </w:rPr>
        <w:drawing>
          <wp:inline distT="0" distB="0" distL="0" distR="0" wp14:anchorId="2DA9A06E" wp14:editId="5F7C60AB">
            <wp:extent cx="1783080" cy="133731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33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5088">
        <w:rPr>
          <w:b/>
          <w:noProof/>
        </w:rPr>
        <w:drawing>
          <wp:inline distT="0" distB="0" distL="0" distR="0" wp14:anchorId="41956F9D" wp14:editId="1CE7BEAB">
            <wp:extent cx="1226820" cy="13729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68" t="9446" r="21683" b="9309"/>
                    <a:stretch/>
                  </pic:blipFill>
                  <pic:spPr bwMode="auto">
                    <a:xfrm>
                      <a:off x="0" y="0"/>
                      <a:ext cx="1232603" cy="137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18A576E" wp14:editId="3348B801">
            <wp:extent cx="1675993" cy="1362710"/>
            <wp:effectExtent l="0" t="0" r="63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81" cy="1376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46EF"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  <w:t>Рассматривание автомобиля</w:t>
      </w:r>
      <w:r w:rsidR="007746EF"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</w:r>
      <w:r w:rsidR="007746EF"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Цель: закрепить знания детей об основных частях автомобиля.</w:t>
      </w:r>
    </w:p>
    <w:p w14:paraId="2FA02D5D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46E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Наблюдение за транспортом. Наблюдение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 работой шофёра. Познакомить детей с шофером и попросить рассказать, что он возит в машине и как управляет ей. После рассказа обойти машину, рассмотреть кузов, кабину.</w:t>
      </w:r>
    </w:p>
    <w:p w14:paraId="2EF9192F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НОД. Рисование «Колёса для автомобиля»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  <w:t>Цель: закреплять знания  об автомобиле, учить детей рисовать  колёса круглой формы.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2-й – день -  Кошкин дом</w:t>
      </w:r>
    </w:p>
    <w:p w14:paraId="2547F618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Рассматривание картинок из книги «Кошкин дом»</w:t>
      </w:r>
    </w:p>
    <w:p w14:paraId="54B8BE46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прививать любовь  художественной литературе, развивать внимание, память, речь, учить детей сопереживать героям произведения.</w:t>
      </w:r>
    </w:p>
    <w:p w14:paraId="4E686F2D" w14:textId="77777777" w:rsid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Конструирование из строительного материала .</w:t>
      </w:r>
    </w:p>
    <w:p w14:paraId="177DF2D5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Игра « Построим домик для кошки»</w:t>
      </w:r>
    </w:p>
    <w:p w14:paraId="55D994EB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Цель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формировать у детей  умения строить домик из строительного материала,  закреплять знания деталей конструктора и его цвета, развивать умения детей сооружать элементарные постройки по образцу, развивать мелкую моторику.</w:t>
      </w:r>
    </w:p>
    <w:p w14:paraId="1732D669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Инсценировка песенки «Серенькая кошечка»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учить детей подпевать слова песенки, выполнять действия согласно тексту.</w:t>
      </w:r>
    </w:p>
    <w:p w14:paraId="14584839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3-й день – Улица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Рассматривание  картины «Улица»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знакомство с правилами поведения на улице, Со светофором, пешеходным переходом.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Сюжетно – ролевая игра «Знакомство с улицей»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Цель: формировать представление детей об окружающем пространстве, познакомить с понятиями: улица, дорога. Познакомить детей со светофором, его назначением. Закреплять у детей умения различать цвета светофора (красный, желтый, зеленый). Оборудование и материалы: модель светофора, модель улицы, игрушечные машинки. 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4-й – день – Витамины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Рассматривание овощей.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знакомим с овощами и фруктами, даём понятие что они полезные и в них много витаминов.</w:t>
      </w:r>
    </w:p>
    <w:p w14:paraId="19D77087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Рассматривание  фруктов.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знакомим с овощами и фруктами, даём понятие что они полезные и в них много витаминов.</w:t>
      </w:r>
    </w:p>
    <w:p w14:paraId="790498E5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Игра «Собери в корзину»</w:t>
      </w:r>
      <w:r w:rsidRPr="0077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закреплять знания об овощах и фруктах, умение классифицировать  овощи и фрукты по корзинам, продолжать знакомить с основными цветами.</w:t>
      </w:r>
    </w:p>
    <w:p w14:paraId="406A8FB0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НОД, Лепка « Яблоко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»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>Цель: отрабатывать умения детей лепить предметы круглой формы детей, закреплять цвет, форму, величину.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5-й – день – Культурно – гигиенические навыки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  <w:t>Рассматривание предметов гигиены (мыло, зубная щётка, полотенце, расчёска, зеркало, носовой платок)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.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  <w:t xml:space="preserve">Цель: знакомить с предметами личной гигиены, продолжаем воспитывать культурно- гигиенические навыки : 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правильно пользоваться мылом, расчёской, сухо вытираться после умывания, вешать полотенце на своё место, своевременно пользоваться носовым платком.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t>Песенки и потешки для привития культурно- гигиенических навыков.</w:t>
      </w:r>
      <w:r w:rsidRPr="007746E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en-US"/>
        </w:rPr>
        <w:br/>
      </w:r>
      <w:r w:rsidRPr="007746E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en-US"/>
        </w:rPr>
        <w:t xml:space="preserve">Цель: привитие интереса к народному фольклору , развиваем интерес к здоровому </w:t>
      </w:r>
      <w:r w:rsidRPr="007746E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>образу жизни.</w:t>
      </w:r>
      <w:r w:rsidRPr="007746EF">
        <w:rPr>
          <w:rFonts w:ascii="Times New Roman" w:eastAsiaTheme="minorHAnsi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en-US"/>
        </w:rPr>
        <w:br/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Минутка безопасности «Как мы дышим?»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 (Учить правильно дышать холодным воздухом во время движения на прогулке)</w:t>
      </w:r>
    </w:p>
    <w:p w14:paraId="53172E93" w14:textId="77777777" w:rsid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С  20 по 24 декабря – Зима.  </w:t>
      </w:r>
    </w:p>
    <w:p w14:paraId="3B629CDD" w14:textId="77777777" w:rsidR="001623FF" w:rsidRPr="007746EF" w:rsidRDefault="001623F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B508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7C7DC2E" wp14:editId="19567936">
            <wp:extent cx="1127760" cy="1374052"/>
            <wp:effectExtent l="0" t="0" r="0" b="0"/>
            <wp:docPr id="13" name="Рисунок 13" descr="Описание: C:\Users\сергей\Desktop\фото\IMG-20220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сергей\Desktop\фото\IMG-20220123-WA00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67" cy="137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0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74DA0F" wp14:editId="0EDE2D95">
            <wp:extent cx="2059619" cy="133281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9" t="-255" r="767" b="19923"/>
                    <a:stretch/>
                  </pic:blipFill>
                  <pic:spPr bwMode="auto">
                    <a:xfrm flipH="1">
                      <a:off x="0" y="0"/>
                      <a:ext cx="2085060" cy="134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C876AD4" wp14:editId="721A4A53">
            <wp:extent cx="1005840" cy="134112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5840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88D7F" w14:textId="77777777" w:rsidR="007746EF" w:rsidRPr="007746EF" w:rsidRDefault="001623F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1-й – день – Снег </w:t>
      </w:r>
      <w:r w:rsidR="007746EF"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Игра по математике   «Снежинки»</w:t>
      </w:r>
    </w:p>
    <w:p w14:paraId="1BC9185B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Цель: формировать умение детей сравнивать две группы предметов на основе сопоставления, устанавливать равенство и неравенство двух множеств, активизировать в речи слова: «мало – много, ни одной».</w:t>
      </w:r>
    </w:p>
    <w:p w14:paraId="0CB81F06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  <w:t>П/и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 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«Снежинки и ветер»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 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br/>
        <w:t>Цель: учить детей бегать не наталкиваясь друг на друга; действовать по сигналу воспитателя.</w:t>
      </w:r>
    </w:p>
    <w:p w14:paraId="0E8AD2FE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Игры с песком (водой, крупой). Игры с песком «Снежинка» 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Цель: Учить детей рисовать снежинку на песке.</w:t>
      </w:r>
    </w:p>
    <w:p w14:paraId="7ECD1B62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bCs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Игровое упражнение «Снежок в цель»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 ( упражнять в метании в горизонтальную цель правой и левой рукой, развивать глазомер, ловкость, координацию движений)</w:t>
      </w:r>
    </w:p>
    <w:p w14:paraId="1DA078E3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2 -й день – Метель</w:t>
      </w:r>
    </w:p>
    <w:p w14:paraId="304A60BA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Худ. творчество (рисование) «Вьюга-завируха»</w:t>
      </w:r>
    </w:p>
    <w:p w14:paraId="306D8541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t>Цель: создание выразительного образа зимней вьюги, использовать технику рисования разными способами.</w:t>
      </w:r>
    </w:p>
    <w:p w14:paraId="749DE59A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Подвижная игра «Мы погреемся немножко</w:t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t>» (Учить выполнять движение бег с высоким подниманием колен, передавать в движении веселое радостное настроение)</w:t>
      </w:r>
    </w:p>
    <w:p w14:paraId="687E40BA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746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Минутка безопасности </w:t>
      </w:r>
      <w:r w:rsidRPr="007746EF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«Опасность зимой»</w:t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(Познакомить с различными ситуациями, которые несут опасность здоровью – сосульки на крыше, скользкий тротуар, обледеневшие ступеньки и др.)</w:t>
      </w:r>
    </w:p>
    <w:p w14:paraId="4E85FC1B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3 -й день – Снеговик</w:t>
      </w:r>
    </w:p>
    <w:p w14:paraId="05257E2A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7746E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Познавательное развитие (математика + конструирование «Снеговик»</w:t>
      </w:r>
    </w:p>
    <w:p w14:paraId="0A65C962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Цель: знакомство с формой круга, названиями некоторых объемных тел – цилиндр, конус.</w:t>
      </w:r>
    </w:p>
    <w:p w14:paraId="7DEB69F2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Сюжетно-ролевая игра «Пригласим Снеговика в гости»</w:t>
      </w: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t> (Учить действовать с предметами-заместителями, принимать на себя определенную роль, обогащать игровой опыт детей)</w:t>
      </w:r>
    </w:p>
    <w:p w14:paraId="4B4C75B4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И\р по рисованию «Снеговик»</w:t>
      </w:r>
    </w:p>
    <w:p w14:paraId="4F4C5FEB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t>Цель: учить рисовать детали  и закрашивать их; развивать изобразительные навыки.</w:t>
      </w:r>
    </w:p>
    <w:p w14:paraId="400898EE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Дидактические игры «Собери снеговика», «Чего не стало?»</w:t>
      </w: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t> (Формировать целостное восприятие предмета, учить правильно располагать готовые формы, активизировать речь во время и после выполнения задания).</w:t>
      </w:r>
    </w:p>
    <w:p w14:paraId="24DFC525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4 -й день – Деревья зимой</w:t>
      </w:r>
    </w:p>
    <w:p w14:paraId="379AD863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Трудовые навыки Кормление птиц.</w:t>
      </w:r>
    </w:p>
    <w:p w14:paraId="4A6C0D6E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Цели: побуждать к самостоятельному выполнению  элементарных поручений (кормление птиц, уборка участка); воспитывать желание ухаживать за птицами зимой.</w:t>
      </w:r>
    </w:p>
    <w:p w14:paraId="2E4C0908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Наблюдение за птицами</w:t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Чтение Е. Трутнева «Галка», А. Барто «Синица» (Организовать наблюдение за птицами, закрепить из названия, сравнить птиц по внешнему виду, повадкам, подкормить крошками)</w:t>
      </w:r>
    </w:p>
    <w:p w14:paraId="36034A1B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Труд.</w:t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t>    Предложить детям сгребать снег лопаткой в определенное место, в одну кучу. Цель: учить правильно пользоваться лопатой, интерес к строительству из снега.</w:t>
      </w:r>
    </w:p>
    <w:p w14:paraId="373EAB40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5-й день – Одежда зимой</w:t>
      </w:r>
    </w:p>
    <w:p w14:paraId="7A3C8DFD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Игровая ситуация «Расскажем кукле, как вести себя с незнакомыми людьми»</w:t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 Цель: продолжать знакомить с правилами поведения при встрече с незнакомцами</w:t>
      </w:r>
    </w:p>
    <w:p w14:paraId="002017A7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Игровые </w:t>
      </w:r>
      <w:proofErr w:type="spellStart"/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ситуации:«Оденем</w:t>
      </w:r>
      <w:proofErr w:type="spellEnd"/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куклу Машу на прогулку». </w:t>
      </w:r>
      <w:r w:rsidRPr="007746EF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7746EF">
        <w:rPr>
          <w:rFonts w:ascii="Times New Roman" w:hAnsi="Times New Roman" w:cs="Times New Roman"/>
          <w:color w:val="000000" w:themeColor="text1"/>
          <w:sz w:val="28"/>
          <w:szCs w:val="28"/>
        </w:rPr>
        <w:t>Цель: формировать представление детей о том, как нужно одеваться зимой.</w:t>
      </w:r>
    </w:p>
    <w:p w14:paraId="6A381524" w14:textId="77777777" w:rsidR="001623F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С 27 по 30 декабря – Новый год .</w:t>
      </w:r>
    </w:p>
    <w:p w14:paraId="048FFE1E" w14:textId="77777777" w:rsidR="001623FF" w:rsidRDefault="001623F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EB508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75A24BC2" wp14:editId="6E414A2F">
            <wp:extent cx="1226820" cy="1310521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8" r="3116" b="5383"/>
                    <a:stretch/>
                  </pic:blipFill>
                  <pic:spPr bwMode="auto">
                    <a:xfrm>
                      <a:off x="0" y="0"/>
                      <a:ext cx="1236196" cy="13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7DEE4" wp14:editId="63BEA75E">
            <wp:extent cx="2011680" cy="1340282"/>
            <wp:effectExtent l="0" t="0" r="7620" b="0"/>
            <wp:docPr id="15" name="Рисунок 15" descr="https://vsegda-pomnim.com/uploads/posts/2022-04/1648931901_32-vsegda-pomnim-com-p-yel-zima-foto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segda-pomnim.com/uploads/posts/2022-04/1648931901_32-vsegda-pomnim-com-p-yel-zima-foto-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3928" cy="136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08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27B97C" wp14:editId="230398F3">
            <wp:extent cx="1440180" cy="1337531"/>
            <wp:effectExtent l="0" t="0" r="7620" b="0"/>
            <wp:docPr id="17" name="Рисунок 17" descr="Описание: C:\Users\сергей\Desktop\фото\vs220124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C:\Users\сергей\Desktop\фото\vs220124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58"/>
                    <a:stretch/>
                  </pic:blipFill>
                  <pic:spPr bwMode="auto">
                    <a:xfrm>
                      <a:off x="0" y="0"/>
                      <a:ext cx="1453243" cy="134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48650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1 – день – Ёлка</w:t>
      </w:r>
    </w:p>
    <w:p w14:paraId="6571747E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bCs/>
          <w:iCs/>
          <w:color w:val="000000" w:themeColor="text1"/>
          <w:sz w:val="28"/>
          <w:szCs w:val="28"/>
          <w:lang w:eastAsia="en-US"/>
        </w:rPr>
        <w:t>Наблюдение за елочкой</w:t>
      </w:r>
    </w:p>
    <w:p w14:paraId="4C8EDFE9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Цель</w:t>
      </w:r>
      <w:r w:rsidRPr="007746EF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</w:rPr>
        <w:t>:</w:t>
      </w: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формировать представление о ели, ее красоте, зелёная, колючая.</w:t>
      </w:r>
    </w:p>
    <w:p w14:paraId="2030DB31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НОД. Рисование «Елочка красавица деткам очень нравится»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 xml:space="preserve"> Цель: учить рисовать, используя умение проводить прямые вертикальные и наклонные линии, закрепить зелёный цвет.</w:t>
      </w:r>
    </w:p>
    <w:p w14:paraId="0D55AFB6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2 – день – Украшение для ёлочки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  <w:t>Рассматривание ёлочных игрушек.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Цель: обратить внимание на яркие цвета игрушек, обогащать  у детей словарный запас, воспитывать художественно – эстетическое восприятие.</w:t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Пение новогодних  песенок  для ёлочки</w:t>
      </w:r>
    </w:p>
    <w:p w14:paraId="2B42827B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t>НОД. Лепка « Фонарики для Ёлочки»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shd w:val="clear" w:color="auto" w:fill="FFFFFF"/>
          <w:lang w:eastAsia="en-US"/>
        </w:rPr>
        <w:t>Цель: учить детей лепить фонарики круглой формы, продолжать закреплять основные цвета.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  <w:t>3 – день – Развлечения ( игры и хороводы возле  ёлочки)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  <w:t>Игра «Лиса и зайцы»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  <w:t>Хоровод « Снежинки»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  <w:t>4 – день – Дед Мороз.</w:t>
      </w:r>
    </w:p>
    <w:p w14:paraId="3194665A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Рассматривание игрушки Деда Мороза.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</w: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Цель: знакомить детей с персонажем Деда Мороза.</w:t>
      </w:r>
    </w:p>
    <w:p w14:paraId="252750FB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Чтение стихов для Деда Мороза.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  <w:t>Пение новогодних песен для Деда Мороза.</w:t>
      </w: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br/>
        <w:t>Игры детей с Дедом Морозом.</w:t>
      </w:r>
    </w:p>
    <w:p w14:paraId="705A6F31" w14:textId="77777777" w:rsidR="007746EF" w:rsidRPr="007746EF" w:rsidRDefault="007746EF" w:rsidP="007746EF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868ABFA" w14:textId="77777777" w:rsidR="00A45551" w:rsidRDefault="00A45551" w:rsidP="00A45551">
      <w:pPr>
        <w:spacing w:after="0" w:line="240" w:lineRule="auto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</w:pPr>
    </w:p>
    <w:p w14:paraId="429A755B" w14:textId="77777777" w:rsidR="00A45551" w:rsidRDefault="00A45551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</w:pPr>
    </w:p>
    <w:p w14:paraId="3A94EE3D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</w:pPr>
      <w:r w:rsidRPr="007746EF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en-US"/>
        </w:rPr>
        <w:lastRenderedPageBreak/>
        <w:t>Литература</w:t>
      </w:r>
    </w:p>
    <w:p w14:paraId="7E846D41" w14:textId="77777777" w:rsidR="007746EF" w:rsidRPr="007746EF" w:rsidRDefault="007746EF" w:rsidP="007746EF">
      <w:pPr>
        <w:shd w:val="clear" w:color="auto" w:fill="FFFFFF"/>
        <w:spacing w:after="0" w:line="240" w:lineRule="auto"/>
        <w:ind w:left="15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Федеральный закон "Об образовании в Российской Федерации" от 29.12.2012 N 273-ФЗ.</w:t>
      </w:r>
    </w:p>
    <w:p w14:paraId="39604150" w14:textId="77777777" w:rsidR="007746EF" w:rsidRPr="007746EF" w:rsidRDefault="007746EF" w:rsidP="007746EF">
      <w:pPr>
        <w:shd w:val="clear" w:color="auto" w:fill="FFFFFF"/>
        <w:spacing w:after="0" w:line="240" w:lineRule="auto"/>
        <w:ind w:left="15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ОТ РОЖДЕНИЯ ДО ШКОЛЫ. Примерная общеобразовательная программа дошкольного образования / Под ред. Н. Е. </w:t>
      </w:r>
      <w:proofErr w:type="spellStart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Вераксы</w:t>
      </w:r>
      <w:proofErr w:type="spellEnd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Т. С. Комаровой, М. А. Васильевой. — М.: МОЗАИКА СИНТЕЗ, 2014. — 368 с.</w:t>
      </w:r>
    </w:p>
    <w:p w14:paraId="3CB666B7" w14:textId="77777777" w:rsidR="007746EF" w:rsidRPr="007746EF" w:rsidRDefault="007746EF" w:rsidP="007746EF">
      <w:pPr>
        <w:shd w:val="clear" w:color="auto" w:fill="FFFFFF"/>
        <w:spacing w:after="0" w:line="240" w:lineRule="auto"/>
        <w:ind w:left="15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</w:t>
      </w:r>
      <w:proofErr w:type="spellStart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Давидчук</w:t>
      </w:r>
      <w:proofErr w:type="spellEnd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А.Н. Познавательное развитие дошкольников в игре / А.Н. </w:t>
      </w:r>
      <w:proofErr w:type="spellStart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Давидчук</w:t>
      </w:r>
      <w:proofErr w:type="spellEnd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- М.: Творческий центр Сфера, 2013. - 96 c.</w:t>
      </w:r>
    </w:p>
    <w:p w14:paraId="3C8F4D5A" w14:textId="77777777" w:rsidR="007746EF" w:rsidRPr="007746EF" w:rsidRDefault="007746EF" w:rsidP="007746EF">
      <w:pPr>
        <w:shd w:val="clear" w:color="auto" w:fill="FFFFFF"/>
        <w:spacing w:after="0" w:line="240" w:lineRule="auto"/>
        <w:ind w:left="15"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4. Кирсанова, Т. В., Кузьмина С. П., </w:t>
      </w:r>
      <w:proofErr w:type="spellStart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Савостикова</w:t>
      </w:r>
      <w:proofErr w:type="spellEnd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Е. Л. Условия оптимизации развития познавательной активности детей в ДОУ / Т. В. Кирсанова, С. П. Кузьмина, Е. Л. </w:t>
      </w:r>
      <w:proofErr w:type="spellStart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Савостикова</w:t>
      </w:r>
      <w:proofErr w:type="spellEnd"/>
      <w:r w:rsidRPr="007746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// Дошкольная педагогика. – 2009. – № 5. – С. 11–15.</w:t>
      </w:r>
    </w:p>
    <w:p w14:paraId="60974B7D" w14:textId="77777777" w:rsidR="007746EF" w:rsidRPr="007746EF" w:rsidRDefault="007746EF" w:rsidP="007746EF">
      <w:pPr>
        <w:spacing w:after="0" w:line="240" w:lineRule="auto"/>
        <w:ind w:firstLine="709"/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 w:rsidRPr="007746EF"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5. Щукина Г.И. Проблема познавательных интересов в педагогике / Г.И. Щукина. - М.: Просвещение, 1971. - 234 с.</w:t>
      </w:r>
    </w:p>
    <w:p w14:paraId="2737D36D" w14:textId="77777777" w:rsidR="007746EF" w:rsidRPr="003F1CB7" w:rsidRDefault="007746EF" w:rsidP="003F1C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7746EF" w:rsidRPr="003F1CB7" w:rsidSect="003F1C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540F4"/>
    <w:multiLevelType w:val="hybridMultilevel"/>
    <w:tmpl w:val="1CD8D092"/>
    <w:lvl w:ilvl="0" w:tplc="03702C88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6828283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4EC"/>
    <w:rsid w:val="001623FF"/>
    <w:rsid w:val="003F1CB7"/>
    <w:rsid w:val="004A2C81"/>
    <w:rsid w:val="006574A5"/>
    <w:rsid w:val="006620DC"/>
    <w:rsid w:val="007746EF"/>
    <w:rsid w:val="00A45551"/>
    <w:rsid w:val="00BD0ECB"/>
    <w:rsid w:val="00CD44EC"/>
    <w:rsid w:val="00FC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36D11"/>
  <w15:chartTrackingRefBased/>
  <w15:docId w15:val="{5517E4C3-4AC4-4C80-AE6B-C15636998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44E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D44EC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FC135C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99"/>
    <w:qFormat/>
    <w:rsid w:val="004A2C81"/>
    <w:pPr>
      <w:widowControl w:val="0"/>
      <w:autoSpaceDE w:val="0"/>
      <w:autoSpaceDN w:val="0"/>
      <w:adjustRightInd w:val="0"/>
      <w:spacing w:after="0" w:line="240" w:lineRule="auto"/>
      <w:ind w:left="226" w:firstLine="4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u23kam@yandex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dou23kam@yandex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dou23kam@yandex.ru" TargetMode="External"/><Relationship Id="rId11" Type="http://schemas.openxmlformats.org/officeDocument/2006/relationships/hyperlink" Target="mailto:dou23kam@yandex.ru" TargetMode="External"/><Relationship Id="rId24" Type="http://schemas.openxmlformats.org/officeDocument/2006/relationships/image" Target="media/image13.png"/><Relationship Id="rId5" Type="http://schemas.openxmlformats.org/officeDocument/2006/relationships/hyperlink" Target="mailto:dou23kam@yandex.ru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hyperlink" Target="mailto:dou23kam@yandex.ru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dou23kam@yandex.ru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2821</Words>
  <Characters>16086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Алексеев</cp:lastModifiedBy>
  <cp:revision>2</cp:revision>
  <dcterms:created xsi:type="dcterms:W3CDTF">2022-11-20T14:18:00Z</dcterms:created>
  <dcterms:modified xsi:type="dcterms:W3CDTF">2022-11-21T17:51:00Z</dcterms:modified>
</cp:coreProperties>
</file>