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29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25229" w:rsidRDefault="00025229" w:rsidP="00025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025229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29" w:rsidRPr="009A6704" w:rsidRDefault="00025229" w:rsidP="00025229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63469" w:rsidRDefault="00063469" w:rsidP="00063469">
      <w:pPr>
        <w:shd w:val="clear" w:color="auto" w:fill="FFFFFF"/>
        <w:spacing w:after="11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69" w:rsidRDefault="00063469" w:rsidP="00063469">
      <w:pPr>
        <w:shd w:val="clear" w:color="auto" w:fill="FFFFFF"/>
        <w:spacing w:after="11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229" w:rsidRPr="00063469" w:rsidRDefault="00477D10" w:rsidP="00477D10">
      <w:pPr>
        <w:shd w:val="clear" w:color="auto" w:fill="FFFFFF"/>
        <w:spacing w:after="117" w:line="240" w:lineRule="auto"/>
        <w:rPr>
          <w:rStyle w:val="FontStyle11"/>
          <w:rFonts w:eastAsia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5229" w:rsidRPr="00063469">
        <w:rPr>
          <w:rFonts w:ascii="Times New Roman" w:hAnsi="Times New Roman" w:cs="Times New Roman"/>
          <w:b/>
          <w:sz w:val="28"/>
          <w:szCs w:val="28"/>
        </w:rPr>
        <w:t>Мастер- класс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25229" w:rsidRPr="0006346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63469">
        <w:rPr>
          <w:rFonts w:ascii="Times New Roman" w:hAnsi="Times New Roman" w:cs="Times New Roman"/>
          <w:b/>
          <w:sz w:val="28"/>
          <w:szCs w:val="28"/>
        </w:rPr>
        <w:t>городском методическом объединении</w:t>
      </w:r>
      <w:r>
        <w:rPr>
          <w:rFonts w:ascii="Times New Roman" w:hAnsi="Times New Roman" w:cs="Times New Roman"/>
          <w:b/>
          <w:sz w:val="28"/>
          <w:szCs w:val="28"/>
        </w:rPr>
        <w:t>, по</w:t>
      </w:r>
      <w:r>
        <w:rPr>
          <w:rStyle w:val="FontStyle11"/>
          <w:rFonts w:eastAsia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теме</w:t>
      </w:r>
      <w:r w:rsidR="00025229" w:rsidRPr="00063469">
        <w:rPr>
          <w:rFonts w:ascii="Times New Roman" w:hAnsi="Times New Roman" w:cs="Times New Roman"/>
          <w:b/>
          <w:sz w:val="28"/>
          <w:szCs w:val="28"/>
        </w:rPr>
        <w:t>:</w:t>
      </w:r>
      <w:r w:rsidR="00063469" w:rsidRPr="0006346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«Весёлый огород»- авторское дидактическое пособие, как средство развития познавательной активности у детей младшего дошкольного возраста</w:t>
      </w:r>
      <w:r w:rsidR="00025229" w:rsidRPr="000634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5229" w:rsidRPr="00063469" w:rsidRDefault="00025229" w:rsidP="00477D10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477D10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477D10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5229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229" w:rsidRPr="009A6704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A6704">
        <w:rPr>
          <w:rFonts w:ascii="Times New Roman" w:hAnsi="Times New Roman" w:cs="Times New Roman"/>
          <w:sz w:val="28"/>
          <w:szCs w:val="28"/>
        </w:rPr>
        <w:t xml:space="preserve">Составила и провела воспитатель </w:t>
      </w:r>
    </w:p>
    <w:p w:rsidR="00025229" w:rsidRPr="009A6704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025229" w:rsidRPr="009A6704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025229" w:rsidRPr="009A6704" w:rsidRDefault="00025229" w:rsidP="0002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704">
        <w:rPr>
          <w:rFonts w:ascii="Times New Roman" w:hAnsi="Times New Roman" w:cs="Times New Roman"/>
          <w:sz w:val="28"/>
          <w:szCs w:val="28"/>
        </w:rPr>
        <w:tab/>
      </w:r>
      <w:r w:rsidRPr="009A67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</w:t>
      </w:r>
    </w:p>
    <w:p w:rsidR="00025229" w:rsidRPr="009A6704" w:rsidRDefault="00025229" w:rsidP="00025229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025229" w:rsidRPr="009A6704" w:rsidRDefault="00025229" w:rsidP="00025229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Style w:val="FontStyle11"/>
          <w:b w:val="0"/>
          <w:sz w:val="28"/>
          <w:szCs w:val="28"/>
        </w:rPr>
      </w:pPr>
      <w:r w:rsidRPr="009A6704">
        <w:rPr>
          <w:rStyle w:val="FontStyle11"/>
          <w:sz w:val="28"/>
          <w:szCs w:val="28"/>
        </w:rPr>
        <w:t xml:space="preserve">                                             </w:t>
      </w:r>
    </w:p>
    <w:p w:rsidR="00025229" w:rsidRDefault="00025229" w:rsidP="00025229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AC04A1" w:rsidRDefault="00025229" w:rsidP="00AC04A1">
      <w:pPr>
        <w:spacing w:after="0"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2019 -2020</w:t>
      </w:r>
      <w:r w:rsidRPr="009A6704">
        <w:rPr>
          <w:rStyle w:val="FontStyle11"/>
          <w:sz w:val="28"/>
          <w:szCs w:val="28"/>
        </w:rPr>
        <w:t xml:space="preserve"> </w:t>
      </w:r>
      <w:proofErr w:type="spellStart"/>
      <w:r w:rsidRPr="009A6704">
        <w:rPr>
          <w:rStyle w:val="FontStyle11"/>
          <w:sz w:val="28"/>
          <w:szCs w:val="28"/>
        </w:rPr>
        <w:t>уч.г.</w:t>
      </w:r>
      <w:proofErr w:type="spellEnd"/>
    </w:p>
    <w:p w:rsidR="00BA29A2" w:rsidRPr="00AC04A1" w:rsidRDefault="00BA29A2" w:rsidP="00AC04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52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Мастер- класс: «Весёлый огород»- авторское дидактическое пособие, как средство развития познавательной активности у детей младшего дошкольного возраста.</w:t>
      </w: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Цель мастер-класса: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 ознакомление педагогов с авторским дидактическим пособием –</w:t>
      </w:r>
      <w:proofErr w:type="gramStart"/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«В</w:t>
      </w:r>
      <w:proofErr w:type="gramEnd"/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есёлый огород»,  целью которого является развитие </w:t>
      </w:r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познавательной активности у детей младшего дошкольного возраста.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</w:t>
      </w: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Задачи:</w:t>
      </w:r>
    </w:p>
    <w:p w:rsidR="00BA29A2" w:rsidRPr="00025229" w:rsidRDefault="00BA29A2" w:rsidP="00BA2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с авторским дидактическим пособием – «Весёлый огород»;</w:t>
      </w:r>
    </w:p>
    <w:p w:rsidR="00BA29A2" w:rsidRPr="00025229" w:rsidRDefault="00BA29A2" w:rsidP="00BA2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рекомендации педагогам по использованию данного пособия в совместной работе с детьми;</w:t>
      </w:r>
    </w:p>
    <w:p w:rsidR="00BA29A2" w:rsidRPr="00025229" w:rsidRDefault="00BA29A2" w:rsidP="00BA2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популяризация инновационных идей, технологий, находок педагога;</w:t>
      </w:r>
    </w:p>
    <w:p w:rsidR="00BA29A2" w:rsidRPr="00025229" w:rsidRDefault="00BA29A2" w:rsidP="00BA29A2">
      <w:pPr>
        <w:numPr>
          <w:ilvl w:val="0"/>
          <w:numId w:val="1"/>
        </w:numPr>
        <w:shd w:val="clear" w:color="auto" w:fill="FFFFFF"/>
        <w:spacing w:before="100" w:beforeAutospacing="1" w:after="117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мотивировать педагогов на применение данной технологии в своей педагогической деятельности.</w:t>
      </w:r>
      <w:r w:rsidRPr="000252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A29A2" w:rsidRPr="00025229" w:rsidRDefault="00BA29A2" w:rsidP="00143E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Целевая аудитория</w:t>
      </w:r>
      <w:r w:rsidRPr="000252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воспитатели дошкольных учреждений                             </w:t>
      </w:r>
      <w:r w:rsidRPr="000252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Оборудование: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 авторское дидактическое пособие –</w:t>
      </w:r>
      <w:proofErr w:type="gramStart"/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«В</w:t>
      </w:r>
      <w:proofErr w:type="gramEnd"/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есёлый огород».</w:t>
      </w:r>
      <w:r w:rsidR="00143E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252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Прогнозируемый результат мастер-класса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: повышение уровня профессиональной компетентности участников мастер-класса.</w:t>
      </w:r>
    </w:p>
    <w:p w:rsidR="00BA29A2" w:rsidRPr="00025229" w:rsidRDefault="00BA29A2" w:rsidP="00BA29A2">
      <w:pPr>
        <w:shd w:val="clear" w:color="auto" w:fill="FFFFFF"/>
        <w:spacing w:after="11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мастер-класса</w:t>
      </w: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Вводная част</w:t>
      </w:r>
      <w:proofErr w:type="gramStart"/>
      <w:r w:rsidRPr="0002522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ь-</w:t>
      </w:r>
      <w:proofErr w:type="gramEnd"/>
      <w:r w:rsidRPr="00025229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 xml:space="preserve"> (</w:t>
      </w:r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Информационно-просветительская работа). </w:t>
      </w: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Добрый день, уважаемые коллеги!                                                                                            </w:t>
      </w:r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Современные программы предусматривают формирование у дошкольников не отдельных «облегчённых» знаний об окружающем, а вполне достоверных элементарных систем представлений о различных свойствах и отношениях предметов и явлений. Один из ведущих специалистов в области умственного воспитания дошкольников, Н.Н. </w:t>
      </w:r>
      <w:proofErr w:type="spellStart"/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Поддьяков</w:t>
      </w:r>
      <w:proofErr w:type="spellEnd"/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так же справедливо подчёркивает,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воспитания.</w:t>
      </w: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существует огромное количество различных игр и игровых пособий для развития познавательной активности детей. Я поставила перед собой  задачу обобщить, систематизировать существующие материалы, преобразовать их в многофункциональную, мобильную форму, что и </w:t>
      </w:r>
      <w:proofErr w:type="spellStart"/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сподвигло</w:t>
      </w:r>
      <w:proofErr w:type="spellEnd"/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создание </w:t>
      </w:r>
      <w:proofErr w:type="gramStart"/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дидактического</w:t>
      </w:r>
      <w:proofErr w:type="gramEnd"/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пособие – «Весёлый огород».</w:t>
      </w: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Основная часть.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Представляю вашему вниманию «Весёлый огород» - </w:t>
      </w:r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дидактическое пособие, для детей младшего дошкольного возраста.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Расскажу, Вам, как  я его использую в  работе с детьми для </w:t>
      </w:r>
      <w:r w:rsidRPr="000252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развития познавательной активности.</w:t>
      </w: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пособия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 </w:t>
      </w:r>
      <w:r w:rsidR="009245EF" w:rsidRPr="00025229">
        <w:rPr>
          <w:rFonts w:ascii="Times New Roman" w:hAnsi="Times New Roman" w:cs="Times New Roman"/>
          <w:sz w:val="24"/>
          <w:szCs w:val="24"/>
        </w:rPr>
        <w:t>развитие</w:t>
      </w:r>
      <w:r w:rsidRPr="00025229">
        <w:rPr>
          <w:rFonts w:ascii="Times New Roman" w:hAnsi="Times New Roman" w:cs="Times New Roman"/>
          <w:sz w:val="24"/>
          <w:szCs w:val="24"/>
        </w:rPr>
        <w:t xml:space="preserve">  интерес</w:t>
      </w:r>
      <w:r w:rsidR="009245EF" w:rsidRPr="00025229">
        <w:rPr>
          <w:rFonts w:ascii="Times New Roman" w:hAnsi="Times New Roman" w:cs="Times New Roman"/>
          <w:sz w:val="24"/>
          <w:szCs w:val="24"/>
        </w:rPr>
        <w:t xml:space="preserve">а и </w:t>
      </w:r>
      <w:proofErr w:type="spellStart"/>
      <w:r w:rsidR="009245EF" w:rsidRPr="00025229">
        <w:rPr>
          <w:rFonts w:ascii="Times New Roman" w:hAnsi="Times New Roman" w:cs="Times New Roman"/>
          <w:sz w:val="24"/>
          <w:szCs w:val="24"/>
        </w:rPr>
        <w:t>желаниея</w:t>
      </w:r>
      <w:proofErr w:type="spellEnd"/>
      <w:r w:rsidRPr="00025229">
        <w:rPr>
          <w:rFonts w:ascii="Times New Roman" w:hAnsi="Times New Roman" w:cs="Times New Roman"/>
          <w:sz w:val="24"/>
          <w:szCs w:val="24"/>
        </w:rPr>
        <w:t xml:space="preserve"> у детей к самостоятельной поисковой деятельности, 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стимулирование познавательной  активности, восприятия, внимания, развитие всех компонентов речи детей.</w:t>
      </w:r>
    </w:p>
    <w:p w:rsidR="00101F34" w:rsidRPr="00025229" w:rsidRDefault="00BA29A2" w:rsidP="00101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Пособие позволяет решить следующие </w:t>
      </w:r>
      <w:r w:rsidRPr="00025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025229">
        <w:rPr>
          <w:rFonts w:ascii="Times New Roman" w:hAnsi="Times New Roman" w:cs="Times New Roman"/>
          <w:sz w:val="24"/>
          <w:szCs w:val="24"/>
        </w:rPr>
        <w:t xml:space="preserve"> </w:t>
      </w:r>
      <w:r w:rsidR="00101F34" w:rsidRPr="0002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34" w:rsidRPr="00025229" w:rsidRDefault="000A6DAB" w:rsidP="00101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2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01F34" w:rsidRPr="00025229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учить различать понятия: много, один, по одному, ни одного;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предмета;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находить характерные признаки предметов и сравнивать их, группировать, классифицировать по определённым признакам, делать правильные выводы, обобщения;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lastRenderedPageBreak/>
        <w:t>учить считать в пределах 5;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 xml:space="preserve">учить различать пространственные направления от себя: вверху </w:t>
      </w:r>
      <w:proofErr w:type="gramStart"/>
      <w:r w:rsidRPr="0002522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025229">
        <w:rPr>
          <w:rFonts w:ascii="Times New Roman" w:hAnsi="Times New Roman" w:cs="Times New Roman"/>
          <w:sz w:val="24"/>
          <w:szCs w:val="24"/>
        </w:rPr>
        <w:t>низу; справа- слева;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учить выделять форму предметов (</w:t>
      </w:r>
      <w:proofErr w:type="gramStart"/>
      <w:r w:rsidRPr="00025229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025229">
        <w:rPr>
          <w:rFonts w:ascii="Times New Roman" w:hAnsi="Times New Roman" w:cs="Times New Roman"/>
          <w:sz w:val="24"/>
          <w:szCs w:val="24"/>
        </w:rPr>
        <w:t>, треугольная, прямоугольная);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 овощи);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учить понимать обобщающее слово «овощи»;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формировать умения отчётливо произносить слова и короткие фразы;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обогащать представления о цветах и оттенках;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формировать умения вести диалог с педагогом: слушать и понимать заданный вопрос, понятно и отчетливо на него отвечать.</w:t>
      </w:r>
    </w:p>
    <w:p w:rsidR="00101F34" w:rsidRPr="00025229" w:rsidRDefault="00101F34" w:rsidP="00101F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02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развивать и совершенствовать координацию руки и глаза;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 xml:space="preserve">развивать важные качества личности ребёнка: внимание, наблюдательность, находчивость, сообразительность; 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развивать  умственные и интеллектуальные способности, творчество;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развивать мелкую моторику рук в разных видах деятельности;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развивать и активизировать словарь детей;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развивать восприятие зрительное и тактильное.</w:t>
      </w:r>
    </w:p>
    <w:p w:rsidR="00101F34" w:rsidRPr="00025229" w:rsidRDefault="00101F34" w:rsidP="00101F3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29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воспитывать усидчивость и желание принимать участие в игре;</w:t>
      </w:r>
    </w:p>
    <w:p w:rsidR="00101F34" w:rsidRPr="00025229" w:rsidRDefault="00101F34" w:rsidP="00101F34">
      <w:pPr>
        <w:pStyle w:val="a8"/>
        <w:widowControl w:val="0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воспитывать эмоционально- положительное настроение;</w:t>
      </w:r>
    </w:p>
    <w:p w:rsidR="00953086" w:rsidRPr="00025229" w:rsidRDefault="00101F34" w:rsidP="00953086">
      <w:pPr>
        <w:pStyle w:val="a8"/>
        <w:widowControl w:val="0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>воспитывать интерес и побуждение к действиям;</w:t>
      </w:r>
    </w:p>
    <w:p w:rsidR="00953086" w:rsidRPr="00025229" w:rsidRDefault="00101F34" w:rsidP="00953086">
      <w:pPr>
        <w:pStyle w:val="a8"/>
        <w:widowControl w:val="0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29">
        <w:rPr>
          <w:rFonts w:ascii="Times New Roman" w:hAnsi="Times New Roman" w:cs="Times New Roman"/>
          <w:sz w:val="24"/>
          <w:szCs w:val="24"/>
        </w:rPr>
        <w:t xml:space="preserve">воспитывать интерес к художественному слову (загадкам, </w:t>
      </w:r>
      <w:proofErr w:type="spellStart"/>
      <w:r w:rsidRPr="00025229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025229">
        <w:rPr>
          <w:rFonts w:ascii="Times New Roman" w:hAnsi="Times New Roman" w:cs="Times New Roman"/>
          <w:sz w:val="24"/>
          <w:szCs w:val="24"/>
        </w:rPr>
        <w:t>, песенкам, стишкам).</w:t>
      </w:r>
      <w:r w:rsidR="00953086" w:rsidRPr="00025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ОПИСАНИЕ ДИДАКТИЧЕСКОГО ПОСОБИЯ  «ВЕСЁЛЫЙ ОГОРОД» </w:t>
      </w:r>
    </w:p>
    <w:p w:rsidR="00953086" w:rsidRPr="00025229" w:rsidRDefault="00953086" w:rsidP="00BF0874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025229">
        <w:t xml:space="preserve">«Весёлый огород» сделан из картонной коробки: длинной -65см, шириной -40см, высотой -15см, обшит фланелевой тканью зелёного цвета и представляет собой «грядку». </w:t>
      </w:r>
      <w:proofErr w:type="gramStart"/>
      <w:r w:rsidRPr="00025229">
        <w:t xml:space="preserve">Овощи объёмные, изготовлены в технике вязаной игрушки (из ниток «Мулине») в количестве: редис- 5 шт., огурец- 5 шт., томаты- 4 шт., семена тыквы- 3 шт., луковицы -2 шт., чеснок-1шт., тыква-1 шт. Валики связаны из светло- коричневых шерстяных ниток и наполнены  </w:t>
      </w:r>
      <w:proofErr w:type="spellStart"/>
      <w:r w:rsidRPr="00025229">
        <w:t>сентипомом</w:t>
      </w:r>
      <w:proofErr w:type="spellEnd"/>
      <w:r w:rsidRPr="00025229">
        <w:t>.</w:t>
      </w:r>
      <w:proofErr w:type="gramEnd"/>
      <w:r w:rsidRPr="00025229">
        <w:t xml:space="preserve"> Листья огурцов и томатов вырезаны из зелёного фетра. Дополнением, к огороду, является соломенное чучело.  </w:t>
      </w:r>
    </w:p>
    <w:p w:rsidR="00953086" w:rsidRPr="00025229" w:rsidRDefault="00953086" w:rsidP="00BF087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025229">
        <w:t>Пособие  мобильное, многофункциональное, с виду яркое и привлекательное. Его можно использовать для формирования сенсорных способностей:  закрепления цветовой гаммы, геометрических фигур, величины, пространственных отношений. «Весёлый огород» развивает осязательные навыки детей, позволяет развивать мелкую моторику, координацию «глаз-рука». Ребёнок должен манипулировать, играть, выполнять  определённые действия, выполнять задания педагога. Все игры легко усложнить, и дополнить дидактическим материалом, поэтому «Весёлый огород» не теряет интерес у детей.</w:t>
      </w:r>
      <w:r w:rsidRPr="00025229">
        <w:rPr>
          <w:rStyle w:val="c2"/>
          <w:color w:val="000000"/>
        </w:rPr>
        <w:t xml:space="preserve"> </w:t>
      </w:r>
    </w:p>
    <w:p w:rsidR="00953086" w:rsidRPr="00025229" w:rsidRDefault="00953086" w:rsidP="0095308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25229">
        <w:rPr>
          <w:rStyle w:val="c2"/>
          <w:color w:val="000000"/>
        </w:rPr>
        <w:t>В игре ребенок познаёт окружающий мир, развивается мышление, формируются взаимоотношения со сверстниками, происходит становление самооценки и самопознания, и что самое важное развиваются творческие способности детей. Данное пособие помогает правильно сочетать наглядность, слова воспитателя и действия самих детей с игровыми предметами.</w:t>
      </w:r>
    </w:p>
    <w:p w:rsidR="00953086" w:rsidRPr="00025229" w:rsidRDefault="00953086" w:rsidP="00953086">
      <w:pPr>
        <w:pStyle w:val="c8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101F34" w:rsidRPr="00025229" w:rsidRDefault="00101F34" w:rsidP="0095308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6" w:rsidRPr="00025229" w:rsidRDefault="00953086" w:rsidP="00953086">
      <w:pPr>
        <w:pStyle w:val="a8"/>
        <w:widowControl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04" w:rsidRPr="00025229" w:rsidRDefault="00A22204" w:rsidP="00BA29A2">
      <w:pPr>
        <w:shd w:val="clear" w:color="auto" w:fill="FFFFFF"/>
        <w:spacing w:after="117" w:line="240" w:lineRule="auto"/>
        <w:rPr>
          <w:rFonts w:ascii="Times New Roman" w:hAnsi="Times New Roman" w:cs="Times New Roman"/>
          <w:sz w:val="24"/>
          <w:szCs w:val="24"/>
        </w:rPr>
      </w:pPr>
    </w:p>
    <w:p w:rsidR="00EA6C42" w:rsidRDefault="00BF0874" w:rsidP="00B73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Актуальность.</w:t>
      </w:r>
      <w:r w:rsidR="00BA29A2" w:rsidRPr="00025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D442AD"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анное пособие является</w:t>
      </w:r>
      <w:r w:rsidR="00BA29A2"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</w:t>
      </w:r>
      <w:r w:rsidR="00D442AD"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 w:rsidR="00BA29A2"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развивающей предметно-пространственной среды группы, соответствует требованиям ФГОС: пособие трансформируемое, содержательно насыщенное, имеет различные варианты использования, доступно и безопасно. Обеспечивает возможность общения в совместной деятельности детей и взрослых.</w:t>
      </w:r>
      <w:r w:rsidR="00D442AD" w:rsidRPr="00025229">
        <w:rPr>
          <w:rFonts w:ascii="Times New Roman" w:hAnsi="Times New Roman" w:cs="Times New Roman"/>
          <w:sz w:val="24"/>
          <w:szCs w:val="24"/>
        </w:rPr>
        <w:t xml:space="preserve"> Действую с дидактическим пособием «Весёлый огород» ребёнок выступает в роли исследователя, а воспитатель подводит к этому «открытию», организуя и направляя их учебные действия.</w:t>
      </w:r>
      <w:r w:rsidRPr="00025229">
        <w:rPr>
          <w:rFonts w:ascii="Times New Roman" w:hAnsi="Times New Roman" w:cs="Times New Roman"/>
          <w:sz w:val="24"/>
          <w:szCs w:val="24"/>
        </w:rPr>
        <w:t xml:space="preserve">  </w:t>
      </w:r>
      <w:r w:rsidR="00B73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25229">
        <w:rPr>
          <w:rFonts w:ascii="Times New Roman" w:hAnsi="Times New Roman" w:cs="Times New Roman"/>
          <w:sz w:val="24"/>
          <w:szCs w:val="24"/>
        </w:rPr>
        <w:t>Я разработала методический материал к дидактическому пособию.</w:t>
      </w:r>
      <w:r w:rsidR="00EA6C42">
        <w:rPr>
          <w:rFonts w:ascii="Times New Roman" w:hAnsi="Times New Roman" w:cs="Times New Roman"/>
          <w:sz w:val="24"/>
          <w:szCs w:val="24"/>
        </w:rPr>
        <w:t xml:space="preserve"> Здесь подобрала конспекты образовательной деятельности, по темам, дидактические и развивающие игры, вставила познавательный </w:t>
      </w:r>
      <w:r w:rsidR="00B739E6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="00EA6C42">
        <w:rPr>
          <w:rFonts w:ascii="Times New Roman" w:hAnsi="Times New Roman" w:cs="Times New Roman"/>
          <w:sz w:val="24"/>
          <w:szCs w:val="24"/>
        </w:rPr>
        <w:t>материал, описала результат</w:t>
      </w:r>
      <w:r w:rsidR="00B739E6">
        <w:rPr>
          <w:rFonts w:ascii="Times New Roman" w:hAnsi="Times New Roman" w:cs="Times New Roman"/>
          <w:sz w:val="24"/>
          <w:szCs w:val="24"/>
        </w:rPr>
        <w:t>ы</w:t>
      </w:r>
      <w:r w:rsidR="00EA6C42">
        <w:rPr>
          <w:rFonts w:ascii="Times New Roman" w:hAnsi="Times New Roman" w:cs="Times New Roman"/>
          <w:sz w:val="24"/>
          <w:szCs w:val="24"/>
        </w:rPr>
        <w:t xml:space="preserve"> использования дидактического пособия «Весёлый огород</w:t>
      </w:r>
      <w:r w:rsidR="00B739E6">
        <w:rPr>
          <w:rFonts w:ascii="Times New Roman" w:hAnsi="Times New Roman" w:cs="Times New Roman"/>
          <w:sz w:val="24"/>
          <w:szCs w:val="24"/>
        </w:rPr>
        <w:t>» в общеобразовательном процессе общеобразовательных программ.</w:t>
      </w:r>
    </w:p>
    <w:p w:rsidR="00D442AD" w:rsidRPr="00025229" w:rsidRDefault="00D442AD" w:rsidP="00BF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9A2" w:rsidRPr="00025229" w:rsidRDefault="00BA29A2" w:rsidP="00BA29A2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5229">
        <w:rPr>
          <w:rFonts w:ascii="Times New Roman" w:eastAsia="Times New Roman" w:hAnsi="Times New Roman" w:cs="Times New Roman"/>
          <w:bCs/>
          <w:color w:val="199043"/>
          <w:sz w:val="24"/>
          <w:szCs w:val="24"/>
        </w:rPr>
        <w:t>Заключительная часть.</w:t>
      </w:r>
      <w:r w:rsidRPr="0002522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 xml:space="preserve"> </w:t>
      </w:r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(Информационно-просветительская работа).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Известно, только то, что заинтересовало ребенка и вызвало положительный эмоциональный отклик, станет его собственным знанием, послужит стимулом к дальнейшим открытиям.                                                                                                                      </w:t>
      </w:r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Советский психолог Алексей Николаевич Леонтьев отметил, что  об умственном развитии ребёнка судят по объёму, характеру и содержанию знаний, по уровню </w:t>
      </w:r>
      <w:proofErr w:type="spellStart"/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сформированности</w:t>
      </w:r>
      <w:proofErr w:type="spellEnd"/>
      <w:r w:rsidRPr="0002522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познавательных процессов, по способности к самостоятельному творческому познанию.</w:t>
      </w:r>
    </w:p>
    <w:p w:rsidR="00BA29A2" w:rsidRPr="00025229" w:rsidRDefault="00BF0874" w:rsidP="00BA29A2">
      <w:pPr>
        <w:shd w:val="clear" w:color="auto" w:fill="FFFFFF"/>
        <w:spacing w:after="117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2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Подведу итог</w:t>
      </w:r>
      <w:r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BA29A2"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дидактическое пособие –</w:t>
      </w:r>
      <w:proofErr w:type="gramStart"/>
      <w:r w:rsidR="00BA29A2"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>«В</w:t>
      </w:r>
      <w:proofErr w:type="gramEnd"/>
      <w:r w:rsidR="00BA29A2" w:rsidRPr="000252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есёлый огород» – универсальный помощник в работе воспитателя с детьми. Данная форма подачи информации превращает детскую деятельность в живое действие, вызывающее у ребенка, неподдельный интерес, увлеченность изучаемым материалом. </w:t>
      </w:r>
    </w:p>
    <w:p w:rsidR="00BA29A2" w:rsidRPr="00025229" w:rsidRDefault="00BA29A2" w:rsidP="00BA29A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025229">
        <w:rPr>
          <w:rStyle w:val="c0"/>
          <w:color w:val="000000"/>
        </w:rPr>
        <w:t>Буду очень рада, если кому-то пригодятся мои идеи.</w:t>
      </w:r>
      <w:r w:rsidRPr="00025229">
        <w:rPr>
          <w:color w:val="000000"/>
        </w:rPr>
        <w:t xml:space="preserve">                                                                             </w:t>
      </w:r>
      <w:r w:rsidRPr="00025229">
        <w:rPr>
          <w:rStyle w:val="c0"/>
          <w:color w:val="000000"/>
        </w:rPr>
        <w:t>Желаю вам творческих успехов и благодарю всех за внимание!</w:t>
      </w:r>
    </w:p>
    <w:p w:rsidR="00BA29A2" w:rsidRPr="00025229" w:rsidRDefault="00BA29A2" w:rsidP="00BA29A2">
      <w:pPr>
        <w:rPr>
          <w:rFonts w:ascii="Times New Roman" w:hAnsi="Times New Roman" w:cs="Times New Roman"/>
          <w:sz w:val="24"/>
          <w:szCs w:val="24"/>
        </w:rPr>
      </w:pPr>
    </w:p>
    <w:p w:rsidR="00BF0874" w:rsidRPr="00025229" w:rsidRDefault="00BF0874" w:rsidP="00BA29A2">
      <w:pPr>
        <w:rPr>
          <w:rFonts w:ascii="Times New Roman" w:hAnsi="Times New Roman" w:cs="Times New Roman"/>
          <w:sz w:val="24"/>
          <w:szCs w:val="24"/>
        </w:rPr>
      </w:pPr>
    </w:p>
    <w:p w:rsidR="00BF0874" w:rsidRPr="00025229" w:rsidRDefault="00BF0874" w:rsidP="00BA29A2">
      <w:pPr>
        <w:rPr>
          <w:rFonts w:ascii="Times New Roman" w:hAnsi="Times New Roman" w:cs="Times New Roman"/>
          <w:sz w:val="24"/>
          <w:szCs w:val="24"/>
        </w:rPr>
      </w:pPr>
    </w:p>
    <w:p w:rsidR="00BF0874" w:rsidRDefault="00BF0874" w:rsidP="00BA29A2"/>
    <w:p w:rsidR="00BF0874" w:rsidRDefault="00BF0874" w:rsidP="00BA29A2"/>
    <w:p w:rsidR="00BF0874" w:rsidRDefault="00BF0874" w:rsidP="00BA29A2"/>
    <w:p w:rsidR="00BF0874" w:rsidRDefault="00BF0874" w:rsidP="00BA29A2"/>
    <w:p w:rsidR="00BF0874" w:rsidRDefault="00BF0874" w:rsidP="00BA29A2"/>
    <w:p w:rsidR="00BF0874" w:rsidRDefault="00BF0874" w:rsidP="00BA29A2"/>
    <w:p w:rsidR="00BF0874" w:rsidRDefault="00BF0874" w:rsidP="00BA29A2"/>
    <w:p w:rsidR="00C217B3" w:rsidRDefault="00C217B3"/>
    <w:sectPr w:rsidR="00C217B3" w:rsidSect="00DC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202"/>
    <w:multiLevelType w:val="hybridMultilevel"/>
    <w:tmpl w:val="9D90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5A69"/>
    <w:multiLevelType w:val="hybridMultilevel"/>
    <w:tmpl w:val="7E6C8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ED145D"/>
    <w:multiLevelType w:val="multilevel"/>
    <w:tmpl w:val="556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90BCA"/>
    <w:multiLevelType w:val="hybridMultilevel"/>
    <w:tmpl w:val="EC1A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D7BE1"/>
    <w:multiLevelType w:val="multilevel"/>
    <w:tmpl w:val="5D5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062E7"/>
    <w:multiLevelType w:val="multilevel"/>
    <w:tmpl w:val="2122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6399E"/>
    <w:rsid w:val="00025229"/>
    <w:rsid w:val="00063469"/>
    <w:rsid w:val="000A6DAB"/>
    <w:rsid w:val="000E2C9C"/>
    <w:rsid w:val="00101F34"/>
    <w:rsid w:val="001432E3"/>
    <w:rsid w:val="00143E1F"/>
    <w:rsid w:val="002B6031"/>
    <w:rsid w:val="00477D10"/>
    <w:rsid w:val="006B095D"/>
    <w:rsid w:val="00765411"/>
    <w:rsid w:val="00785C73"/>
    <w:rsid w:val="009245EF"/>
    <w:rsid w:val="00953086"/>
    <w:rsid w:val="0096399E"/>
    <w:rsid w:val="009D4988"/>
    <w:rsid w:val="00A22204"/>
    <w:rsid w:val="00AC04A1"/>
    <w:rsid w:val="00B739E6"/>
    <w:rsid w:val="00BA29A2"/>
    <w:rsid w:val="00BF0874"/>
    <w:rsid w:val="00C217B3"/>
    <w:rsid w:val="00CA1DF1"/>
    <w:rsid w:val="00D04AAA"/>
    <w:rsid w:val="00D442AD"/>
    <w:rsid w:val="00DC12AF"/>
    <w:rsid w:val="00E62C8C"/>
    <w:rsid w:val="00EA6C42"/>
    <w:rsid w:val="00EE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F"/>
  </w:style>
  <w:style w:type="paragraph" w:styleId="3">
    <w:name w:val="heading 3"/>
    <w:basedOn w:val="a"/>
    <w:link w:val="30"/>
    <w:uiPriority w:val="9"/>
    <w:qFormat/>
    <w:rsid w:val="00785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85C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85C73"/>
    <w:rPr>
      <w:b/>
      <w:bCs/>
    </w:rPr>
  </w:style>
  <w:style w:type="character" w:styleId="a5">
    <w:name w:val="Emphasis"/>
    <w:basedOn w:val="a0"/>
    <w:uiPriority w:val="20"/>
    <w:qFormat/>
    <w:rsid w:val="00785C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7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E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1413"/>
  </w:style>
  <w:style w:type="paragraph" w:styleId="a8">
    <w:name w:val="List Paragraph"/>
    <w:basedOn w:val="a"/>
    <w:uiPriority w:val="34"/>
    <w:qFormat/>
    <w:rsid w:val="00101F34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95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3086"/>
  </w:style>
  <w:style w:type="paragraph" w:customStyle="1" w:styleId="c8">
    <w:name w:val="c8"/>
    <w:basedOn w:val="a"/>
    <w:rsid w:val="0095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2522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20</cp:revision>
  <cp:lastPrinted>2019-10-06T18:26:00Z</cp:lastPrinted>
  <dcterms:created xsi:type="dcterms:W3CDTF">2019-08-19T15:39:00Z</dcterms:created>
  <dcterms:modified xsi:type="dcterms:W3CDTF">2019-10-06T18:27:00Z</dcterms:modified>
</cp:coreProperties>
</file>