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B">
        <w:rPr>
          <w:rFonts w:ascii="Times New Roman" w:hAnsi="Times New Roman" w:cs="Times New Roman"/>
          <w:b/>
          <w:sz w:val="28"/>
          <w:szCs w:val="28"/>
        </w:rPr>
        <w:t>Образовательный центр ГРАДИЕНТ+</w:t>
      </w: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B">
        <w:rPr>
          <w:rFonts w:ascii="Times New Roman" w:hAnsi="Times New Roman" w:cs="Times New Roman"/>
          <w:b/>
          <w:sz w:val="28"/>
          <w:szCs w:val="28"/>
        </w:rPr>
        <w:t>«Современное дошкольное образование теория и практика»</w:t>
      </w: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AB">
        <w:rPr>
          <w:rFonts w:ascii="Times New Roman" w:hAnsi="Times New Roman" w:cs="Times New Roman"/>
          <w:b/>
          <w:sz w:val="28"/>
          <w:szCs w:val="28"/>
        </w:rPr>
        <w:t>Публикация - «Методические рекомендации к дидактическому пособию «Математический ковёр «</w:t>
      </w:r>
      <w:proofErr w:type="spellStart"/>
      <w:r w:rsidRPr="006A01AB">
        <w:rPr>
          <w:rFonts w:ascii="Times New Roman" w:hAnsi="Times New Roman" w:cs="Times New Roman"/>
          <w:b/>
          <w:sz w:val="28"/>
          <w:szCs w:val="28"/>
        </w:rPr>
        <w:t>Геометроград</w:t>
      </w:r>
      <w:proofErr w:type="spellEnd"/>
      <w:r w:rsidRPr="006A01AB">
        <w:rPr>
          <w:rFonts w:ascii="Times New Roman" w:hAnsi="Times New Roman" w:cs="Times New Roman"/>
          <w:b/>
          <w:sz w:val="28"/>
          <w:szCs w:val="28"/>
        </w:rPr>
        <w:t>»</w:t>
      </w:r>
    </w:p>
    <w:p w:rsidR="006A01AB" w:rsidRPr="006A01AB" w:rsidRDefault="006A01AB" w:rsidP="006A0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1AB" w:rsidRPr="006A01AB" w:rsidRDefault="006A01AB" w:rsidP="006A01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EBE" w:rsidRDefault="00F34EBE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1AB" w:rsidRDefault="006A01AB" w:rsidP="006A01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27.10. 2021г</w:t>
      </w:r>
    </w:p>
    <w:p w:rsidR="006A01AB" w:rsidRDefault="006A01AB" w:rsidP="005F1B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62D6" w:rsidRPr="005F1B05" w:rsidRDefault="005F1B05" w:rsidP="005F1B0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к дидактическому пособию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>,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05">
        <w:rPr>
          <w:rFonts w:ascii="Times New Roman" w:hAnsi="Times New Roman" w:cs="Times New Roman"/>
          <w:b/>
          <w:sz w:val="28"/>
          <w:szCs w:val="28"/>
        </w:rPr>
        <w:t xml:space="preserve">изготовленного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своими руками</w:t>
      </w:r>
      <w:r w:rsidR="00F6195C">
        <w:rPr>
          <w:rFonts w:ascii="Times New Roman" w:hAnsi="Times New Roman" w:cs="Times New Roman"/>
          <w:b/>
          <w:sz w:val="28"/>
          <w:szCs w:val="28"/>
        </w:rPr>
        <w:t xml:space="preserve">, математическому ковру </w:t>
      </w:r>
      <w:r w:rsidR="00D74A37" w:rsidRPr="005F1B05">
        <w:rPr>
          <w:rFonts w:ascii="Times New Roman" w:hAnsi="Times New Roman" w:cs="Times New Roman"/>
          <w:b/>
          <w:sz w:val="28"/>
          <w:szCs w:val="28"/>
        </w:rPr>
        <w:t>-</w:t>
      </w:r>
      <w:r w:rsidR="00F619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F6195C">
        <w:rPr>
          <w:rFonts w:ascii="Times New Roman" w:hAnsi="Times New Roman" w:cs="Times New Roman"/>
          <w:b/>
          <w:sz w:val="28"/>
          <w:szCs w:val="28"/>
        </w:rPr>
        <w:t>Геометроград</w:t>
      </w:r>
      <w:proofErr w:type="spellEnd"/>
      <w:r w:rsidR="009E63F9" w:rsidRPr="005F1B05">
        <w:rPr>
          <w:rFonts w:ascii="Times New Roman" w:hAnsi="Times New Roman" w:cs="Times New Roman"/>
          <w:b/>
          <w:sz w:val="28"/>
          <w:szCs w:val="28"/>
        </w:rPr>
        <w:t>»</w:t>
      </w:r>
      <w:r w:rsidR="00F619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F1B05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4C09A7" w:rsidRPr="005F1B05" w:rsidRDefault="005F1B05" w:rsidP="009E63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>Авторы</w:t>
      </w:r>
      <w:r w:rsidR="000F1652">
        <w:rPr>
          <w:rFonts w:ascii="Times New Roman" w:hAnsi="Times New Roman" w:cs="Times New Roman"/>
          <w:b/>
          <w:sz w:val="28"/>
          <w:szCs w:val="28"/>
        </w:rPr>
        <w:t>: воспитатели</w:t>
      </w:r>
      <w:r w:rsidR="00F062D6" w:rsidRPr="005F1B05">
        <w:rPr>
          <w:rFonts w:ascii="Times New Roman" w:hAnsi="Times New Roman" w:cs="Times New Roman"/>
          <w:b/>
          <w:sz w:val="28"/>
          <w:szCs w:val="28"/>
        </w:rPr>
        <w:t xml:space="preserve">  высшей квалификационной категории Левченко Люб</w:t>
      </w:r>
      <w:r w:rsidR="00F44AA3" w:rsidRPr="005F1B05">
        <w:rPr>
          <w:rFonts w:ascii="Times New Roman" w:hAnsi="Times New Roman" w:cs="Times New Roman"/>
          <w:b/>
          <w:sz w:val="28"/>
          <w:szCs w:val="28"/>
        </w:rPr>
        <w:t>овь Ивановна</w:t>
      </w:r>
      <w:r w:rsidR="000F1652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0F1652">
        <w:rPr>
          <w:rFonts w:ascii="Times New Roman" w:hAnsi="Times New Roman" w:cs="Times New Roman"/>
          <w:b/>
          <w:sz w:val="28"/>
          <w:szCs w:val="28"/>
        </w:rPr>
        <w:t>Бикеева</w:t>
      </w:r>
      <w:proofErr w:type="spellEnd"/>
      <w:r w:rsidR="000F1652"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Александровна.</w:t>
      </w:r>
      <w:r w:rsidR="00F44AA3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2D6" w:rsidRPr="005F1B05" w:rsidRDefault="004C09A7" w:rsidP="00F062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B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Назначение</w:t>
      </w:r>
    </w:p>
    <w:p w:rsidR="00BE64B1" w:rsidRPr="008B7DF6" w:rsidRDefault="004C09A7" w:rsidP="008B7DF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F1B05">
        <w:rPr>
          <w:sz w:val="28"/>
          <w:szCs w:val="28"/>
        </w:rPr>
        <w:t xml:space="preserve">        </w:t>
      </w:r>
      <w:r w:rsidR="009A3A74" w:rsidRPr="005F1B05">
        <w:rPr>
          <w:sz w:val="28"/>
          <w:szCs w:val="28"/>
        </w:rPr>
        <w:t>В жизни</w:t>
      </w:r>
      <w:r w:rsidR="00BE64B1" w:rsidRPr="005F1B05">
        <w:rPr>
          <w:sz w:val="28"/>
          <w:szCs w:val="28"/>
        </w:rPr>
        <w:t xml:space="preserve"> дошкольников большое место занимает игровая деятельность.</w:t>
      </w:r>
      <w:r w:rsidR="00F6195C" w:rsidRPr="00B65084">
        <w:rPr>
          <w:sz w:val="28"/>
          <w:szCs w:val="28"/>
        </w:rPr>
        <w:t xml:space="preserve">  </w:t>
      </w:r>
      <w:r w:rsidR="00F6195C" w:rsidRPr="00B65084">
        <w:rPr>
          <w:sz w:val="28"/>
          <w:szCs w:val="28"/>
          <w:shd w:val="clear" w:color="auto" w:fill="FFFFFF"/>
        </w:rPr>
        <w:t xml:space="preserve">Дидактическое пособие </w:t>
      </w:r>
      <w:r w:rsidR="00903C3F">
        <w:rPr>
          <w:sz w:val="28"/>
          <w:szCs w:val="28"/>
          <w:shd w:val="clear" w:color="auto" w:fill="FFFFFF"/>
        </w:rPr>
        <w:t>«</w:t>
      </w:r>
      <w:proofErr w:type="spellStart"/>
      <w:r w:rsidR="00903C3F">
        <w:rPr>
          <w:sz w:val="28"/>
          <w:szCs w:val="28"/>
          <w:shd w:val="clear" w:color="auto" w:fill="FFFFFF"/>
        </w:rPr>
        <w:t>Геометроград</w:t>
      </w:r>
      <w:proofErr w:type="spellEnd"/>
      <w:r w:rsidR="00903C3F">
        <w:rPr>
          <w:sz w:val="28"/>
          <w:szCs w:val="28"/>
          <w:shd w:val="clear" w:color="auto" w:fill="FFFFFF"/>
        </w:rPr>
        <w:t>»</w:t>
      </w:r>
      <w:r w:rsidR="00F6195C" w:rsidRPr="00B65084">
        <w:rPr>
          <w:sz w:val="28"/>
          <w:szCs w:val="28"/>
          <w:shd w:val="clear" w:color="auto" w:fill="FFFFFF"/>
        </w:rPr>
        <w:t>– нов</w:t>
      </w:r>
      <w:r w:rsidR="00903C3F">
        <w:rPr>
          <w:sz w:val="28"/>
          <w:szCs w:val="28"/>
          <w:shd w:val="clear" w:color="auto" w:fill="FFFFFF"/>
        </w:rPr>
        <w:t xml:space="preserve">ейший способ организации </w:t>
      </w:r>
      <w:proofErr w:type="spellStart"/>
      <w:proofErr w:type="gramStart"/>
      <w:r w:rsidR="00903C3F">
        <w:rPr>
          <w:sz w:val="28"/>
          <w:szCs w:val="28"/>
          <w:shd w:val="clear" w:color="auto" w:fill="FFFFFF"/>
        </w:rPr>
        <w:t>учебно</w:t>
      </w:r>
      <w:proofErr w:type="spellEnd"/>
      <w:r w:rsidR="00903C3F">
        <w:rPr>
          <w:sz w:val="28"/>
          <w:szCs w:val="28"/>
          <w:shd w:val="clear" w:color="auto" w:fill="FFFFFF"/>
        </w:rPr>
        <w:t xml:space="preserve"> - познавательной</w:t>
      </w:r>
      <w:proofErr w:type="gramEnd"/>
      <w:r w:rsidR="00903C3F">
        <w:rPr>
          <w:sz w:val="28"/>
          <w:szCs w:val="28"/>
          <w:shd w:val="clear" w:color="auto" w:fill="FFFFFF"/>
        </w:rPr>
        <w:t xml:space="preserve"> </w:t>
      </w:r>
      <w:r w:rsidR="00F6195C" w:rsidRPr="00B65084">
        <w:rPr>
          <w:sz w:val="28"/>
          <w:szCs w:val="28"/>
          <w:shd w:val="clear" w:color="auto" w:fill="FFFFFF"/>
        </w:rPr>
        <w:t xml:space="preserve"> деятельности с дошкольниками</w:t>
      </w:r>
      <w:r w:rsidR="00FC18FA">
        <w:rPr>
          <w:sz w:val="28"/>
          <w:szCs w:val="28"/>
          <w:shd w:val="clear" w:color="auto" w:fill="FFFFFF"/>
        </w:rPr>
        <w:t xml:space="preserve">, </w:t>
      </w:r>
      <w:r w:rsidR="00DC447D">
        <w:rPr>
          <w:sz w:val="28"/>
          <w:szCs w:val="28"/>
          <w:shd w:val="clear" w:color="auto" w:fill="FFFFFF"/>
        </w:rPr>
        <w:t xml:space="preserve">оно </w:t>
      </w:r>
      <w:r w:rsidR="00FC18FA">
        <w:rPr>
          <w:sz w:val="28"/>
          <w:szCs w:val="28"/>
          <w:shd w:val="clear" w:color="auto" w:fill="FFFFFF"/>
        </w:rPr>
        <w:t>помогает поддержива</w:t>
      </w:r>
      <w:r w:rsidR="00DC447D">
        <w:rPr>
          <w:sz w:val="28"/>
          <w:szCs w:val="28"/>
          <w:shd w:val="clear" w:color="auto" w:fill="FFFFFF"/>
        </w:rPr>
        <w:t>ть интерес к изучению математики</w:t>
      </w:r>
      <w:r w:rsidR="00FC18FA">
        <w:rPr>
          <w:sz w:val="28"/>
          <w:szCs w:val="28"/>
          <w:shd w:val="clear" w:color="auto" w:fill="FFFFFF"/>
        </w:rPr>
        <w:t>.</w:t>
      </w:r>
      <w:r w:rsidR="00903C3F" w:rsidRPr="00903C3F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F6195C" w:rsidRPr="00B65084">
        <w:rPr>
          <w:sz w:val="28"/>
          <w:szCs w:val="28"/>
          <w:shd w:val="clear" w:color="auto" w:fill="FFFFFF"/>
        </w:rPr>
        <w:t xml:space="preserve">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с ребёнком. </w:t>
      </w:r>
      <w:r w:rsidR="00FC18FA">
        <w:rPr>
          <w:sz w:val="28"/>
          <w:szCs w:val="28"/>
          <w:shd w:val="clear" w:color="auto" w:fill="FFFFFF"/>
        </w:rPr>
        <w:t xml:space="preserve">Происходит </w:t>
      </w:r>
      <w:r w:rsidR="00FC18FA" w:rsidRPr="00FC18FA">
        <w:rPr>
          <w:color w:val="000000"/>
          <w:sz w:val="28"/>
          <w:szCs w:val="28"/>
        </w:rPr>
        <w:t>развитие таких интеллектуальных психических процессов как внимание, память, мышление, воображение.</w:t>
      </w:r>
      <w:r w:rsidR="00FC18FA">
        <w:rPr>
          <w:sz w:val="28"/>
          <w:szCs w:val="28"/>
          <w:shd w:val="clear" w:color="auto" w:fill="FFFFFF"/>
        </w:rPr>
        <w:t xml:space="preserve"> </w:t>
      </w:r>
      <w:r w:rsidR="00F6195C">
        <w:rPr>
          <w:sz w:val="28"/>
          <w:szCs w:val="28"/>
          <w:shd w:val="clear" w:color="auto" w:fill="FFFFFF"/>
        </w:rPr>
        <w:t xml:space="preserve">Ковёр </w:t>
      </w:r>
      <w:r w:rsidR="00F6195C" w:rsidRPr="00B65084">
        <w:rPr>
          <w:sz w:val="28"/>
          <w:szCs w:val="28"/>
          <w:shd w:val="clear" w:color="auto" w:fill="FFFFFF"/>
        </w:rPr>
        <w:t>«</w:t>
      </w:r>
      <w:proofErr w:type="spellStart"/>
      <w:r w:rsidR="00F6195C">
        <w:rPr>
          <w:sz w:val="28"/>
          <w:szCs w:val="28"/>
          <w:shd w:val="clear" w:color="auto" w:fill="FFFFFF"/>
        </w:rPr>
        <w:t>Геометроград</w:t>
      </w:r>
      <w:proofErr w:type="spellEnd"/>
      <w:r w:rsidR="00F6195C" w:rsidRPr="00B65084">
        <w:rPr>
          <w:sz w:val="28"/>
          <w:szCs w:val="28"/>
          <w:shd w:val="clear" w:color="auto" w:fill="FFFFFF"/>
        </w:rPr>
        <w:t xml:space="preserve">» поможет детям быстро и эффективно усвоить новую информацию и закрепить изученное в занимательно-игровой форме. </w:t>
      </w:r>
      <w:r w:rsidR="00FC18FA">
        <w:rPr>
          <w:color w:val="000000"/>
          <w:sz w:val="28"/>
          <w:szCs w:val="28"/>
        </w:rPr>
        <w:t>«</w:t>
      </w:r>
      <w:proofErr w:type="spellStart"/>
      <w:r w:rsidR="00FC18FA">
        <w:rPr>
          <w:color w:val="000000"/>
          <w:sz w:val="28"/>
          <w:szCs w:val="28"/>
        </w:rPr>
        <w:t>Геометроград</w:t>
      </w:r>
      <w:proofErr w:type="spellEnd"/>
      <w:r w:rsidR="00FC18FA">
        <w:rPr>
          <w:color w:val="000000"/>
          <w:sz w:val="28"/>
          <w:szCs w:val="28"/>
        </w:rPr>
        <w:t>» -</w:t>
      </w:r>
      <w:r w:rsidR="00BE64B1" w:rsidRPr="005F1B05">
        <w:rPr>
          <w:color w:val="000000"/>
          <w:sz w:val="28"/>
          <w:szCs w:val="28"/>
        </w:rPr>
        <w:t xml:space="preserve"> уменьшенный образец простр</w:t>
      </w:r>
      <w:r w:rsidR="008B7DF6">
        <w:rPr>
          <w:color w:val="000000"/>
          <w:sz w:val="28"/>
          <w:szCs w:val="28"/>
        </w:rPr>
        <w:t>анства и объектов воображаемого, фантастического мира</w:t>
      </w:r>
      <w:r w:rsidR="00BE64B1" w:rsidRPr="005F1B05">
        <w:rPr>
          <w:color w:val="000000"/>
          <w:sz w:val="28"/>
          <w:szCs w:val="28"/>
        </w:rPr>
        <w:t>, где каждый ребенок сможет: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-удовлетворять свои интересы;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-реализовывать свои возможности;</w:t>
      </w:r>
    </w:p>
    <w:p w:rsidR="00BE64B1" w:rsidRPr="005F1B05" w:rsidRDefault="00BE64B1" w:rsidP="00AF078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05">
        <w:rPr>
          <w:rFonts w:ascii="Times New Roman" w:eastAsia="Times New Roman" w:hAnsi="Times New Roman" w:cs="Times New Roman"/>
          <w:color w:val="000000"/>
          <w:sz w:val="28"/>
          <w:szCs w:val="28"/>
        </w:rPr>
        <w:t>-проявлять индивидуальные особенности игрового творчества.</w:t>
      </w:r>
    </w:p>
    <w:p w:rsidR="00DC447D" w:rsidRPr="00DC447D" w:rsidRDefault="005F1B05" w:rsidP="00DC447D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DC4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4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C09A7" w:rsidRPr="00DC447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6020D" w:rsidRPr="00DC447D">
        <w:rPr>
          <w:rFonts w:ascii="Times New Roman" w:hAnsi="Times New Roman" w:cs="Times New Roman"/>
          <w:color w:val="000000"/>
        </w:rPr>
        <w:t xml:space="preserve"> </w:t>
      </w:r>
    </w:p>
    <w:p w:rsidR="00FF337B" w:rsidRDefault="00FF337B" w:rsidP="00DC44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47D" w:rsidRPr="00B65084">
        <w:rPr>
          <w:rFonts w:ascii="Times New Roman" w:hAnsi="Times New Roman" w:cs="Times New Roman"/>
          <w:sz w:val="28"/>
          <w:szCs w:val="28"/>
        </w:rPr>
        <w:t xml:space="preserve">Математическая подготовка детей в детском саду вызвана высокими требованиями современной школы. Математическая подготовка к школе предполагает не только усвоение детьми определенных знаний, формирование у них количественных, пространственных и временных представлений. Наиболее важным является развитие у дошкольников мыслительных способностей, умения решать различные задачи. </w:t>
      </w:r>
    </w:p>
    <w:p w:rsidR="00D869CA" w:rsidRPr="005F1B05" w:rsidRDefault="00FF337B" w:rsidP="00DC447D">
      <w:pPr>
        <w:spacing w:after="0"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447D" w:rsidRPr="00B65084">
        <w:rPr>
          <w:rFonts w:ascii="Times New Roman" w:hAnsi="Times New Roman" w:cs="Times New Roman"/>
          <w:sz w:val="28"/>
          <w:szCs w:val="28"/>
        </w:rPr>
        <w:t xml:space="preserve">Широкое использование в детском саду специальных обучающих игр </w:t>
      </w:r>
      <w:r w:rsidR="00DC447D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DC447D">
        <w:rPr>
          <w:rFonts w:ascii="Times New Roman" w:hAnsi="Times New Roman" w:cs="Times New Roman"/>
          <w:sz w:val="28"/>
          <w:szCs w:val="28"/>
        </w:rPr>
        <w:t>Столера</w:t>
      </w:r>
      <w:proofErr w:type="spellEnd"/>
      <w:r w:rsidR="00DC447D">
        <w:rPr>
          <w:rFonts w:ascii="Times New Roman" w:hAnsi="Times New Roman" w:cs="Times New Roman"/>
          <w:sz w:val="28"/>
          <w:szCs w:val="28"/>
        </w:rPr>
        <w:t xml:space="preserve"> </w:t>
      </w:r>
      <w:r w:rsidR="00DC447D" w:rsidRPr="00B65084">
        <w:rPr>
          <w:rFonts w:ascii="Times New Roman" w:hAnsi="Times New Roman" w:cs="Times New Roman"/>
          <w:sz w:val="28"/>
          <w:szCs w:val="28"/>
        </w:rPr>
        <w:t>пробуждает у дошкол</w:t>
      </w:r>
      <w:r w:rsidR="00DC447D">
        <w:rPr>
          <w:rFonts w:ascii="Times New Roman" w:hAnsi="Times New Roman" w:cs="Times New Roman"/>
          <w:sz w:val="28"/>
          <w:szCs w:val="28"/>
        </w:rPr>
        <w:t>ьников интерес к мате</w:t>
      </w:r>
      <w:r w:rsidR="00DC447D" w:rsidRPr="00B65084">
        <w:rPr>
          <w:rFonts w:ascii="Times New Roman" w:hAnsi="Times New Roman" w:cs="Times New Roman"/>
          <w:sz w:val="28"/>
          <w:szCs w:val="28"/>
        </w:rPr>
        <w:t xml:space="preserve">матическим </w:t>
      </w:r>
      <w:r w:rsidR="00DC447D" w:rsidRPr="00B65084">
        <w:rPr>
          <w:rFonts w:ascii="Times New Roman" w:hAnsi="Times New Roman" w:cs="Times New Roman"/>
          <w:sz w:val="28"/>
          <w:szCs w:val="28"/>
        </w:rPr>
        <w:lastRenderedPageBreak/>
        <w:t>знаниям, совершенствованию познавательной деятельности, общего умственного развития.</w:t>
      </w:r>
      <w:r w:rsidR="00DC44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47D">
        <w:rPr>
          <w:rFonts w:ascii="Times New Roman" w:hAnsi="Times New Roman" w:cs="Times New Roman"/>
          <w:color w:val="000000"/>
          <w:sz w:val="28"/>
          <w:szCs w:val="28"/>
        </w:rPr>
        <w:t>Его методику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020D" w:rsidRPr="00DC447D">
        <w:rPr>
          <w:rFonts w:ascii="Times New Roman" w:hAnsi="Times New Roman" w:cs="Times New Roman"/>
          <w:color w:val="000000"/>
          <w:sz w:val="28"/>
          <w:szCs w:val="28"/>
        </w:rPr>
        <w:t xml:space="preserve"> введения детей в мир ло</w:t>
      </w:r>
      <w:r w:rsidR="0056020D" w:rsidRPr="00DC447D">
        <w:rPr>
          <w:rFonts w:ascii="Times New Roman" w:hAnsi="Times New Roman" w:cs="Times New Roman"/>
          <w:color w:val="000000"/>
          <w:sz w:val="28"/>
          <w:szCs w:val="28"/>
        </w:rPr>
        <w:softHyphen/>
        <w:t>гико-математических представлений — свойства, отношения, множества, операции над множествами, логические операции (отрицание, конъюнкция, дизъюнкция</w:t>
      </w:r>
      <w:r w:rsidR="00DC447D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447D">
        <w:rPr>
          <w:rFonts w:ascii="Times New Roman" w:hAnsi="Times New Roman" w:cs="Times New Roman"/>
          <w:color w:val="000000"/>
          <w:sz w:val="28"/>
          <w:szCs w:val="28"/>
        </w:rPr>
        <w:t xml:space="preserve"> мы пе</w:t>
      </w:r>
      <w:r w:rsidR="00CB2AF0">
        <w:rPr>
          <w:rFonts w:ascii="Times New Roman" w:hAnsi="Times New Roman" w:cs="Times New Roman"/>
          <w:color w:val="000000"/>
          <w:sz w:val="28"/>
          <w:szCs w:val="28"/>
        </w:rPr>
        <w:t>ренес</w:t>
      </w:r>
      <w:r>
        <w:rPr>
          <w:rFonts w:ascii="Times New Roman" w:hAnsi="Times New Roman" w:cs="Times New Roman"/>
          <w:color w:val="000000"/>
          <w:sz w:val="28"/>
          <w:szCs w:val="28"/>
        </w:rPr>
        <w:t>ли на игровое поле,</w:t>
      </w:r>
      <w:r w:rsidR="00CB2AF0">
        <w:rPr>
          <w:rFonts w:ascii="Times New Roman" w:hAnsi="Times New Roman" w:cs="Times New Roman"/>
          <w:color w:val="000000"/>
          <w:sz w:val="28"/>
          <w:szCs w:val="28"/>
        </w:rPr>
        <w:t xml:space="preserve"> объеди</w:t>
      </w:r>
      <w:r w:rsidR="00DC447D">
        <w:rPr>
          <w:rFonts w:ascii="Times New Roman" w:hAnsi="Times New Roman" w:cs="Times New Roman"/>
          <w:color w:val="000000"/>
          <w:sz w:val="28"/>
          <w:szCs w:val="28"/>
        </w:rPr>
        <w:t>нив общим сюжетом.</w:t>
      </w:r>
      <w:proofErr w:type="gramEnd"/>
      <w:r w:rsidR="0056020D" w:rsidRPr="00DC4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6020D"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Самостоятельность малыша – ключ к его развитию. Ребенок сам может выбирать элемент, с которым хочет поиграть. В процессе игры с </w:t>
      </w:r>
      <w:r w:rsidR="0056020D">
        <w:rPr>
          <w:rFonts w:ascii="Times New Roman" w:hAnsi="Times New Roman" w:cs="Times New Roman"/>
          <w:color w:val="000000"/>
          <w:sz w:val="28"/>
          <w:szCs w:val="28"/>
        </w:rPr>
        <w:t>пособием «</w:t>
      </w:r>
      <w:proofErr w:type="spellStart"/>
      <w:r w:rsidR="0056020D">
        <w:rPr>
          <w:rFonts w:ascii="Times New Roman" w:hAnsi="Times New Roman" w:cs="Times New Roman"/>
          <w:color w:val="000000"/>
          <w:sz w:val="28"/>
          <w:szCs w:val="28"/>
        </w:rPr>
        <w:t>Геометроград</w:t>
      </w:r>
      <w:proofErr w:type="spellEnd"/>
      <w:r w:rsidR="0056020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56020D" w:rsidRPr="00B65084">
        <w:rPr>
          <w:rFonts w:ascii="Times New Roman" w:hAnsi="Times New Roman" w:cs="Times New Roman"/>
          <w:color w:val="000000"/>
          <w:sz w:val="28"/>
          <w:szCs w:val="28"/>
        </w:rPr>
        <w:t xml:space="preserve">ребенок учится самостоятельно решать различные задачи, видеть свои ошибки, исправлять их, ищет различные способы разрешения проблемных ситуаций, накапливает социальный опыт, развивает творческое мышление, мелкую моторику рук и речь. Мелкая моторика и развитие речи напрямую взаимосвязаны. Секрет в том, что через выполнение мелких движений пальчиками рук, происходит влияние на развитие головного мозга, идет прямой сигнал и еще не развитые клетки отвечают за речь ребенка. В процессе игры ребенок экспериментирует, это имеет большое значение интеллектуального развития, а так же способствует расширению кругозора, обогащению опыта самостоятельной деятельности, саморазвитию ребенка.                                                                                                   </w:t>
      </w:r>
      <w:r w:rsidR="0056020D" w:rsidRPr="00CB2AF0">
        <w:rPr>
          <w:rStyle w:val="a5"/>
          <w:rFonts w:ascii="Times New Roman" w:hAnsi="Times New Roman" w:cs="Times New Roman"/>
          <w:b w:val="0"/>
          <w:sz w:val="28"/>
          <w:szCs w:val="28"/>
        </w:rPr>
        <w:t>С помощью  дидактического пособия выявляются индивидуальные способности ребёнка. «</w:t>
      </w:r>
      <w:proofErr w:type="spellStart"/>
      <w:r w:rsidR="0056020D" w:rsidRPr="00CB2AF0">
        <w:rPr>
          <w:rStyle w:val="a5"/>
          <w:rFonts w:ascii="Times New Roman" w:hAnsi="Times New Roman" w:cs="Times New Roman"/>
          <w:b w:val="0"/>
          <w:sz w:val="28"/>
          <w:szCs w:val="28"/>
        </w:rPr>
        <w:t>Геометроград</w:t>
      </w:r>
      <w:proofErr w:type="spellEnd"/>
      <w:r w:rsidR="0056020D" w:rsidRPr="00CB2AF0">
        <w:rPr>
          <w:rStyle w:val="a5"/>
          <w:rFonts w:ascii="Times New Roman" w:hAnsi="Times New Roman" w:cs="Times New Roman"/>
          <w:b w:val="0"/>
          <w:sz w:val="28"/>
          <w:szCs w:val="28"/>
        </w:rPr>
        <w:t>» помогает ребенку легче и успешнее освоить новые знания и закрепить их. Он помогает не только обучать детей, но и применить эти знания на практике в игре. Благодаря её использованию можно добиться более прочных и осознанных знаний, умений и навыков.</w:t>
      </w:r>
      <w:r w:rsidR="0056020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F5FC4" w:rsidRPr="005F1B05" w:rsidRDefault="004C09A7" w:rsidP="00DA36D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shd w:val="clear" w:color="auto" w:fill="FFFFFF"/>
        </w:rPr>
      </w:pPr>
      <w:r w:rsidRPr="005F1B05">
        <w:rPr>
          <w:b/>
          <w:sz w:val="28"/>
          <w:szCs w:val="28"/>
        </w:rPr>
        <w:t>Цель</w:t>
      </w:r>
      <w:r w:rsidR="006F5FC4" w:rsidRPr="005F1B0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D5770" w:rsidRDefault="005D5770" w:rsidP="00907FB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5770">
        <w:rPr>
          <w:rFonts w:ascii="Times New Roman" w:hAnsi="Times New Roman" w:cs="Times New Roman"/>
          <w:sz w:val="28"/>
          <w:szCs w:val="28"/>
        </w:rPr>
        <w:t>Развивать  интеллектуально- творческие способности детей, побуждая интерес к самостоятельной поисковой деятельности, через  логико-математические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7FB9" w:rsidRPr="005D5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A36D1" w:rsidRPr="005F1B05" w:rsidRDefault="005D5770" w:rsidP="000E16F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1. Формирование мыслительных операций (анализа, синтеза, сравнения, обобщения, классификации, аналогии).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2. Увеличение объема внимания и памяти.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lastRenderedPageBreak/>
        <w:t>3. Развитие образного и вариативного мышления, фантазии, воображения, творческих способностей.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 xml:space="preserve">4. Формирование мотивации </w:t>
      </w:r>
      <w:r>
        <w:rPr>
          <w:rFonts w:ascii="Times New Roman" w:hAnsi="Times New Roman" w:cs="Times New Roman"/>
          <w:sz w:val="28"/>
          <w:szCs w:val="28"/>
        </w:rPr>
        <w:t>обучения, ориентированно</w:t>
      </w:r>
      <w:r w:rsidRPr="00B65084">
        <w:rPr>
          <w:rFonts w:ascii="Times New Roman" w:hAnsi="Times New Roman" w:cs="Times New Roman"/>
          <w:sz w:val="28"/>
          <w:szCs w:val="28"/>
        </w:rPr>
        <w:t>й на удовлетворение п</w:t>
      </w:r>
      <w:r>
        <w:rPr>
          <w:rFonts w:ascii="Times New Roman" w:hAnsi="Times New Roman" w:cs="Times New Roman"/>
          <w:sz w:val="28"/>
          <w:szCs w:val="28"/>
        </w:rPr>
        <w:t>ознавательных интересов, радости</w:t>
      </w:r>
      <w:r w:rsidRPr="00B65084">
        <w:rPr>
          <w:rFonts w:ascii="Times New Roman" w:hAnsi="Times New Roman" w:cs="Times New Roman"/>
          <w:sz w:val="28"/>
          <w:szCs w:val="28"/>
        </w:rPr>
        <w:t>, творчества.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 xml:space="preserve">5. Развитие речи, умения аргументировать свои высказывания, строить простейшие умозаключения. 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6. Выработка умения устанавливать правильные отношения со сверстниками и взрослыми.</w:t>
      </w:r>
    </w:p>
    <w:p w:rsidR="005D5770" w:rsidRPr="00B65084" w:rsidRDefault="005D5770" w:rsidP="000E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7.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5D5770" w:rsidRPr="00B65084" w:rsidRDefault="005D5770" w:rsidP="000E16F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8. </w:t>
      </w:r>
      <w:r w:rsidRPr="00B65084">
        <w:rPr>
          <w:color w:val="000000"/>
          <w:sz w:val="28"/>
          <w:szCs w:val="28"/>
        </w:rPr>
        <w:t>Формировать представления о цвете, форме, величине предмет</w:t>
      </w:r>
      <w:r>
        <w:rPr>
          <w:color w:val="000000"/>
          <w:sz w:val="28"/>
          <w:szCs w:val="28"/>
        </w:rPr>
        <w:t>ов, положения их в пространстве.</w:t>
      </w:r>
    </w:p>
    <w:p w:rsidR="005D5770" w:rsidRPr="00B65084" w:rsidRDefault="005D5770" w:rsidP="000E16F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16FB">
        <w:rPr>
          <w:b/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="000E16FB" w:rsidRPr="00B65084">
        <w:rPr>
          <w:color w:val="000000"/>
          <w:sz w:val="28"/>
          <w:szCs w:val="28"/>
        </w:rPr>
        <w:t>Способствовать развитию у детей обс</w:t>
      </w:r>
      <w:r w:rsidR="000E16FB">
        <w:rPr>
          <w:color w:val="000000"/>
          <w:sz w:val="28"/>
          <w:szCs w:val="28"/>
        </w:rPr>
        <w:t>ледовательских умений и навыков,</w:t>
      </w:r>
      <w:r w:rsidR="000E16FB" w:rsidRPr="00B65084">
        <w:rPr>
          <w:color w:val="000000"/>
          <w:sz w:val="28"/>
          <w:szCs w:val="28"/>
        </w:rPr>
        <w:t xml:space="preserve"> развивать мелкую моторику рук.</w:t>
      </w:r>
      <w:r w:rsidR="000E16FB" w:rsidRPr="000E16FB">
        <w:rPr>
          <w:color w:val="000000"/>
          <w:sz w:val="28"/>
          <w:szCs w:val="28"/>
        </w:rPr>
        <w:t xml:space="preserve"> </w:t>
      </w:r>
      <w:r w:rsidR="000E16FB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0E16FB">
        <w:rPr>
          <w:b/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  </w:t>
      </w:r>
      <w:r w:rsidRPr="00B65084">
        <w:rPr>
          <w:color w:val="000000"/>
          <w:sz w:val="28"/>
          <w:szCs w:val="28"/>
        </w:rPr>
        <w:t>Упражняться в установлении сходства и разли</w:t>
      </w:r>
      <w:r>
        <w:rPr>
          <w:color w:val="000000"/>
          <w:sz w:val="28"/>
          <w:szCs w:val="28"/>
        </w:rPr>
        <w:t>чия между предметами.</w:t>
      </w:r>
      <w:r w:rsidRPr="00B65084">
        <w:rPr>
          <w:color w:val="000000"/>
          <w:sz w:val="28"/>
          <w:szCs w:val="28"/>
        </w:rPr>
        <w:t xml:space="preserve"> </w:t>
      </w:r>
    </w:p>
    <w:p w:rsidR="000E16FB" w:rsidRPr="00B65084" w:rsidRDefault="005D5770" w:rsidP="000E16F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16FB">
        <w:rPr>
          <w:b/>
          <w:color w:val="000000"/>
          <w:sz w:val="28"/>
          <w:szCs w:val="28"/>
        </w:rPr>
        <w:t>11.</w:t>
      </w:r>
      <w:r w:rsidR="000E16FB">
        <w:rPr>
          <w:color w:val="000000"/>
          <w:sz w:val="28"/>
          <w:szCs w:val="28"/>
        </w:rPr>
        <w:t xml:space="preserve"> </w:t>
      </w:r>
      <w:r w:rsidR="000E16FB" w:rsidRPr="00B65084">
        <w:rPr>
          <w:color w:val="000000"/>
          <w:sz w:val="28"/>
          <w:szCs w:val="28"/>
        </w:rPr>
        <w:t>Воспитывать познавательный интерес, любознательность и самостоятельность</w:t>
      </w:r>
      <w:r w:rsidR="000E16FB">
        <w:rPr>
          <w:color w:val="000000"/>
          <w:sz w:val="28"/>
          <w:szCs w:val="28"/>
        </w:rPr>
        <w:t>.</w:t>
      </w:r>
    </w:p>
    <w:p w:rsidR="005D5770" w:rsidRPr="00B65084" w:rsidRDefault="005D5770" w:rsidP="000E16F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C58B9" w:rsidRDefault="005C58B9" w:rsidP="005C5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D1" w:rsidRPr="005F1B05">
        <w:rPr>
          <w:rFonts w:ascii="Times New Roman" w:hAnsi="Times New Roman" w:cs="Times New Roman"/>
          <w:b/>
          <w:sz w:val="28"/>
          <w:szCs w:val="28"/>
        </w:rPr>
        <w:t>О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писание</w:t>
      </w:r>
      <w:r w:rsidR="00134595" w:rsidRPr="005F1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9A7" w:rsidRPr="005F1B05">
        <w:rPr>
          <w:rFonts w:ascii="Times New Roman" w:hAnsi="Times New Roman" w:cs="Times New Roman"/>
          <w:b/>
          <w:sz w:val="28"/>
          <w:szCs w:val="28"/>
        </w:rPr>
        <w:t>маркера игрового пространства</w:t>
      </w:r>
      <w:r w:rsidRPr="005C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B9" w:rsidRPr="00B65084" w:rsidRDefault="005C58B9" w:rsidP="005C58B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Пособие сшито </w:t>
      </w:r>
      <w:r w:rsidRPr="00B6508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плотной фланелевой ткани зелёного цвета, его размер – 140 см на 70см.</w:t>
      </w:r>
      <w:r w:rsidRPr="00B65084">
        <w:rPr>
          <w:rFonts w:ascii="Times New Roman" w:hAnsi="Times New Roman" w:cs="Times New Roman"/>
          <w:sz w:val="28"/>
          <w:szCs w:val="28"/>
        </w:rPr>
        <w:t xml:space="preserve"> Форма изделия в виде</w:t>
      </w:r>
      <w:r>
        <w:rPr>
          <w:rFonts w:ascii="Times New Roman" w:hAnsi="Times New Roman" w:cs="Times New Roman"/>
          <w:sz w:val="28"/>
          <w:szCs w:val="28"/>
        </w:rPr>
        <w:t xml:space="preserve"> ковра.</w:t>
      </w:r>
      <w:r w:rsidRPr="00B8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5-ти</w:t>
      </w:r>
      <w:r w:rsidRPr="00B65084">
        <w:rPr>
          <w:rFonts w:ascii="Times New Roman" w:hAnsi="Times New Roman" w:cs="Times New Roman"/>
          <w:sz w:val="28"/>
          <w:szCs w:val="28"/>
        </w:rPr>
        <w:t xml:space="preserve"> частей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084">
        <w:rPr>
          <w:rFonts w:ascii="Times New Roman" w:hAnsi="Times New Roman" w:cs="Times New Roman"/>
          <w:sz w:val="28"/>
          <w:szCs w:val="28"/>
        </w:rPr>
        <w:t xml:space="preserve"> на которых находятся определённые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(объединены общим сюжетом)</w:t>
      </w:r>
      <w:r w:rsidR="00EB08EF">
        <w:rPr>
          <w:rFonts w:ascii="Times New Roman" w:hAnsi="Times New Roman" w:cs="Times New Roman"/>
          <w:sz w:val="28"/>
          <w:szCs w:val="28"/>
        </w:rPr>
        <w:t>- серия игр: «Найди недостающую фигуру», «Выращивание дерева», «Вычислительные машины», «Обручи», «Конструктор», «Чудо треугольник»</w:t>
      </w:r>
      <w:r>
        <w:rPr>
          <w:rFonts w:ascii="Times New Roman" w:hAnsi="Times New Roman" w:cs="Times New Roman"/>
          <w:sz w:val="28"/>
          <w:szCs w:val="28"/>
        </w:rPr>
        <w:t>. Ковёр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изготовлен</w:t>
      </w:r>
      <w:r w:rsidRPr="00B80C14">
        <w:rPr>
          <w:rFonts w:ascii="Times New Roman" w:hAnsi="Times New Roman" w:cs="Times New Roman"/>
          <w:sz w:val="28"/>
          <w:szCs w:val="28"/>
        </w:rPr>
        <w:t xml:space="preserve"> в технике вязаной игрушки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яркое и привлекательное,</w:t>
      </w:r>
      <w:r w:rsidRPr="00B65084">
        <w:rPr>
          <w:rFonts w:ascii="Times New Roman" w:hAnsi="Times New Roman" w:cs="Times New Roman"/>
          <w:sz w:val="28"/>
          <w:szCs w:val="28"/>
        </w:rPr>
        <w:t xml:space="preserve"> соответствует санитарно-гигиеническим требованиям и технике безопасности, 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5084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 возраста. Разнообразие цветов, форм и предметов способствует развитию интересов детей, любознательности, формированию </w:t>
      </w:r>
      <w:r w:rsidRPr="00B65084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>знавательных действий, развитию воображения</w:t>
      </w:r>
      <w:r w:rsidRPr="00B650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65084">
        <w:rPr>
          <w:rFonts w:ascii="Times New Roman" w:hAnsi="Times New Roman" w:cs="Times New Roman"/>
          <w:sz w:val="28"/>
          <w:szCs w:val="28"/>
        </w:rPr>
        <w:t xml:space="preserve"> оснащен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математическими, </w:t>
      </w:r>
      <w:r w:rsidRPr="00B65084">
        <w:rPr>
          <w:rFonts w:ascii="Times New Roman" w:hAnsi="Times New Roman" w:cs="Times New Roman"/>
          <w:sz w:val="28"/>
          <w:szCs w:val="28"/>
        </w:rPr>
        <w:t>дидактическими играми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5084">
        <w:rPr>
          <w:rFonts w:ascii="Times New Roman" w:hAnsi="Times New Roman" w:cs="Times New Roman"/>
          <w:sz w:val="28"/>
          <w:szCs w:val="28"/>
        </w:rPr>
        <w:t xml:space="preserve"> </w:t>
      </w:r>
      <w:r w:rsidR="00B05EF0">
        <w:rPr>
          <w:rFonts w:ascii="Times New Roman" w:hAnsi="Times New Roman" w:cs="Times New Roman"/>
          <w:sz w:val="28"/>
          <w:szCs w:val="28"/>
        </w:rPr>
        <w:t>они изготовлены</w:t>
      </w:r>
      <w:r w:rsidRPr="00B6508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фетра. </w:t>
      </w:r>
      <w:r w:rsidRPr="00B65084">
        <w:rPr>
          <w:rFonts w:ascii="Times New Roman" w:hAnsi="Times New Roman" w:cs="Times New Roman"/>
          <w:sz w:val="28"/>
          <w:szCs w:val="28"/>
        </w:rPr>
        <w:t>Дидактическое пособие находится в свободном и</w:t>
      </w:r>
      <w:r>
        <w:rPr>
          <w:rFonts w:ascii="Times New Roman" w:hAnsi="Times New Roman" w:cs="Times New Roman"/>
          <w:sz w:val="28"/>
          <w:szCs w:val="28"/>
        </w:rPr>
        <w:t xml:space="preserve"> доступном пользовании. </w:t>
      </w:r>
      <w:r w:rsidRPr="00B65084">
        <w:rPr>
          <w:rFonts w:ascii="Times New Roman" w:hAnsi="Times New Roman" w:cs="Times New Roman"/>
          <w:sz w:val="28"/>
          <w:szCs w:val="28"/>
        </w:rPr>
        <w:t>В любое удобное время ребёнок просто</w:t>
      </w:r>
      <w:r>
        <w:rPr>
          <w:rFonts w:ascii="Times New Roman" w:hAnsi="Times New Roman" w:cs="Times New Roman"/>
          <w:sz w:val="28"/>
          <w:szCs w:val="28"/>
        </w:rPr>
        <w:t xml:space="preserve"> разворачивает ковёр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Геометроград</w:t>
      </w:r>
      <w:proofErr w:type="spellEnd"/>
      <w:r w:rsidRPr="00B65084">
        <w:rPr>
          <w:rFonts w:ascii="Times New Roman" w:hAnsi="Times New Roman" w:cs="Times New Roman"/>
          <w:sz w:val="28"/>
          <w:szCs w:val="28"/>
        </w:rPr>
        <w:t xml:space="preserve">» и с радостью действует с познавательным материалом. </w:t>
      </w:r>
    </w:p>
    <w:p w:rsidR="002C7A24" w:rsidRPr="005F1B05" w:rsidRDefault="002C7A24" w:rsidP="00D14185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A36D1" w:rsidRPr="005F1B05" w:rsidRDefault="007C27C6" w:rsidP="00D1418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1B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Описание результата использования </w:t>
      </w:r>
      <w:r w:rsidR="00A0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дидактического пособия Ковра «</w:t>
      </w:r>
      <w:proofErr w:type="spellStart"/>
      <w:r w:rsidR="00A0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Геметрград</w:t>
      </w:r>
      <w:proofErr w:type="spellEnd"/>
      <w:r w:rsidR="00A059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F337B" w:rsidRPr="00B65084" w:rsidRDefault="00FF337B" w:rsidP="00FF33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ование,  данного пособия, в работе с детьми</w:t>
      </w:r>
      <w:r w:rsidRPr="00B65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B65084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  дало положительный результат, </w:t>
      </w:r>
      <w:r w:rsidRPr="00B65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084">
        <w:rPr>
          <w:rFonts w:ascii="Times New Roman" w:hAnsi="Times New Roman" w:cs="Times New Roman"/>
          <w:sz w:val="28"/>
          <w:szCs w:val="28"/>
        </w:rPr>
        <w:t>у детей сформировались важные качества личностей ребенка:</w:t>
      </w:r>
    </w:p>
    <w:p w:rsidR="00FF337B" w:rsidRPr="00E2175E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самостоятельность,  любознательность, находчивость, </w:t>
      </w:r>
      <w:r w:rsidRPr="00E2175E">
        <w:rPr>
          <w:rFonts w:ascii="Times New Roman" w:hAnsi="Times New Roman" w:cs="Times New Roman"/>
          <w:sz w:val="28"/>
          <w:szCs w:val="28"/>
        </w:rPr>
        <w:t>сообразительность;</w:t>
      </w:r>
    </w:p>
    <w:p w:rsidR="00FF337B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>заметно повысилась умственная активность детей и интеллектуальные способности;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37B" w:rsidRPr="00990444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904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величился объем внимания и памяти;</w:t>
      </w:r>
    </w:p>
    <w:p w:rsidR="00FF337B" w:rsidRPr="00322982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22982">
        <w:rPr>
          <w:rFonts w:ascii="Times New Roman" w:hAnsi="Times New Roman" w:cs="Times New Roman"/>
          <w:sz w:val="28"/>
          <w:szCs w:val="28"/>
        </w:rPr>
        <w:t>аргументировать свои высказывания, ст</w:t>
      </w:r>
      <w:r>
        <w:rPr>
          <w:rFonts w:ascii="Times New Roman" w:hAnsi="Times New Roman" w:cs="Times New Roman"/>
          <w:sz w:val="28"/>
          <w:szCs w:val="28"/>
        </w:rPr>
        <w:t>роить простейшие умозаключения;</w:t>
      </w:r>
    </w:p>
    <w:p w:rsidR="00FF337B" w:rsidRPr="00322982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умеют устанавливать</w:t>
      </w:r>
      <w:r w:rsidRPr="00322982">
        <w:rPr>
          <w:rFonts w:ascii="Times New Roman" w:hAnsi="Times New Roman" w:cs="Times New Roman"/>
          <w:color w:val="000000"/>
          <w:sz w:val="28"/>
          <w:szCs w:val="28"/>
        </w:rPr>
        <w:t xml:space="preserve"> сходства и различия между предметами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337B" w:rsidRPr="00322982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22982">
        <w:rPr>
          <w:rFonts w:ascii="Times New Roman" w:hAnsi="Times New Roman" w:cs="Times New Roman"/>
          <w:sz w:val="28"/>
          <w:szCs w:val="28"/>
        </w:rPr>
        <w:t>овладели умениями сравнения, обобщения, классификации;</w:t>
      </w:r>
    </w:p>
    <w:p w:rsidR="00FF337B" w:rsidRPr="00B65084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B65084">
        <w:rPr>
          <w:rFonts w:ascii="Times New Roman" w:hAnsi="Times New Roman" w:cs="Times New Roman"/>
          <w:sz w:val="28"/>
          <w:szCs w:val="28"/>
        </w:rPr>
        <w:t xml:space="preserve"> усвоили навык счета в пределах десяти;</w:t>
      </w:r>
    </w:p>
    <w:p w:rsidR="00FF337B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65084">
        <w:rPr>
          <w:rFonts w:ascii="Times New Roman" w:hAnsi="Times New Roman" w:cs="Times New Roman"/>
          <w:sz w:val="28"/>
          <w:szCs w:val="28"/>
        </w:rPr>
        <w:t xml:space="preserve">научились </w:t>
      </w:r>
      <w:r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</w:t>
      </w:r>
      <w:r w:rsidRPr="00B65084">
        <w:rPr>
          <w:rFonts w:ascii="Times New Roman" w:hAnsi="Times New Roman" w:cs="Times New Roman"/>
          <w:sz w:val="28"/>
          <w:szCs w:val="28"/>
        </w:rPr>
        <w:t>с простыми числами;</w:t>
      </w:r>
    </w:p>
    <w:p w:rsidR="00FF337B" w:rsidRPr="00990444" w:rsidRDefault="00FF337B" w:rsidP="00FF337B">
      <w:pPr>
        <w:pStyle w:val="a4"/>
        <w:numPr>
          <w:ilvl w:val="0"/>
          <w:numId w:val="5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90444">
        <w:rPr>
          <w:rFonts w:ascii="Times New Roman" w:hAnsi="Times New Roman" w:cs="Times New Roman"/>
          <w:sz w:val="28"/>
          <w:szCs w:val="28"/>
        </w:rPr>
        <w:t xml:space="preserve">развились осязательные навыки и мелкая моторика рук. </w:t>
      </w:r>
    </w:p>
    <w:p w:rsidR="00FF337B" w:rsidRPr="00B65084" w:rsidRDefault="00FF337B" w:rsidP="00FF3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37B" w:rsidRPr="008B67D8" w:rsidRDefault="00FF337B" w:rsidP="00FF33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B67D8">
        <w:rPr>
          <w:rFonts w:ascii="Times New Roman" w:hAnsi="Times New Roman" w:cs="Times New Roman"/>
          <w:b/>
          <w:iCs/>
          <w:sz w:val="28"/>
          <w:szCs w:val="28"/>
        </w:rPr>
        <w:t>Используемая литература:</w:t>
      </w:r>
    </w:p>
    <w:p w:rsidR="007B130D" w:rsidRDefault="00FF337B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30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Давайте поиграем: Мат. Игры для детей 5-6 лет: Кн. Для воспитателей дет</w:t>
      </w:r>
      <w:proofErr w:type="gram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ада и родителей / Н.И. </w:t>
      </w:r>
      <w:proofErr w:type="spell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Касабуцкий</w:t>
      </w:r>
      <w:proofErr w:type="spell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, Г.Н. Скобелев, А.А. Столяр, Т.М. </w:t>
      </w:r>
      <w:proofErr w:type="spellStart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>Чеботаревская</w:t>
      </w:r>
      <w:proofErr w:type="spellEnd"/>
      <w:r w:rsidR="00831B5E"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А.А. Столяра. – М.: Просвещение, 1991. </w:t>
      </w:r>
    </w:p>
    <w:p w:rsidR="007B130D" w:rsidRDefault="00831B5E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30D">
        <w:rPr>
          <w:b/>
          <w:color w:val="000000"/>
          <w:sz w:val="28"/>
          <w:szCs w:val="28"/>
        </w:rPr>
        <w:t>2.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Фалькович Т. А., </w:t>
      </w:r>
      <w:proofErr w:type="spell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Барылкина</w:t>
      </w:r>
      <w:proofErr w:type="spell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Л. П. Формирование математических представлений: занятия для дошкольников в учреждениях дополнительного 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образования. – М.: ВАКО, 2007. </w:t>
      </w:r>
    </w:p>
    <w:p w:rsidR="00831B5E" w:rsidRPr="00831B5E" w:rsidRDefault="00831B5E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B130D">
        <w:rPr>
          <w:b/>
          <w:color w:val="000000"/>
          <w:sz w:val="28"/>
          <w:szCs w:val="28"/>
        </w:rPr>
        <w:t>3.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 у дошкольников: Учеб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студентов </w:t>
      </w:r>
      <w:proofErr w:type="spell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. институтов /Р.Л. Березина, З.А.Михайлова, и др.; Под ред. А.А. Столяра. – М.: Просвещение, 1988. </w:t>
      </w:r>
      <w:r w:rsidRPr="007B130D">
        <w:rPr>
          <w:b/>
          <w:color w:val="000000"/>
          <w:sz w:val="28"/>
          <w:szCs w:val="28"/>
        </w:rPr>
        <w:t>4.</w:t>
      </w:r>
      <w:r w:rsidRPr="00831B5E">
        <w:rPr>
          <w:rFonts w:ascii="Times New Roman" w:hAnsi="Times New Roman" w:cs="Times New Roman"/>
          <w:color w:val="000000"/>
          <w:sz w:val="28"/>
          <w:szCs w:val="28"/>
        </w:rPr>
        <w:t>Щербакова Е. И. Теория и методика математического развития дошкольников: Учеб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31B5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31B5E">
        <w:rPr>
          <w:rFonts w:ascii="Times New Roman" w:hAnsi="Times New Roman" w:cs="Times New Roman"/>
          <w:color w:val="000000"/>
          <w:sz w:val="28"/>
          <w:szCs w:val="28"/>
        </w:rPr>
        <w:t xml:space="preserve">особие / Е. И. Щербакова. - М.: Издательство Московского психолого-социального института; Воронеж: Издательство НПО «МОДЭК», 2005. </w:t>
      </w:r>
    </w:p>
    <w:p w:rsidR="00831B5E" w:rsidRPr="00CF70FC" w:rsidRDefault="00831B5E" w:rsidP="007B130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307" w:rsidRPr="00F44AA3" w:rsidRDefault="00CA1307" w:rsidP="007B130D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sectPr w:rsidR="00CA1307" w:rsidRPr="00F44AA3" w:rsidSect="0004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369"/>
    <w:multiLevelType w:val="hybridMultilevel"/>
    <w:tmpl w:val="F054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C595F"/>
    <w:multiLevelType w:val="multilevel"/>
    <w:tmpl w:val="99CE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A97A67"/>
    <w:multiLevelType w:val="hybridMultilevel"/>
    <w:tmpl w:val="3E0A6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554AF"/>
    <w:multiLevelType w:val="multilevel"/>
    <w:tmpl w:val="F35C9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B28D1"/>
    <w:multiLevelType w:val="multilevel"/>
    <w:tmpl w:val="414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6D1"/>
    <w:rsid w:val="00004D16"/>
    <w:rsid w:val="00026CB1"/>
    <w:rsid w:val="0004125C"/>
    <w:rsid w:val="000412F8"/>
    <w:rsid w:val="000439BD"/>
    <w:rsid w:val="00046CBF"/>
    <w:rsid w:val="00066205"/>
    <w:rsid w:val="0007045C"/>
    <w:rsid w:val="00096AC1"/>
    <w:rsid w:val="000B1504"/>
    <w:rsid w:val="000E16FB"/>
    <w:rsid w:val="000F1652"/>
    <w:rsid w:val="00134595"/>
    <w:rsid w:val="001474BD"/>
    <w:rsid w:val="001F3307"/>
    <w:rsid w:val="00202078"/>
    <w:rsid w:val="002130E2"/>
    <w:rsid w:val="00217AF6"/>
    <w:rsid w:val="002261DA"/>
    <w:rsid w:val="00230505"/>
    <w:rsid w:val="00253A10"/>
    <w:rsid w:val="002A0B3B"/>
    <w:rsid w:val="002B3915"/>
    <w:rsid w:val="002B50E6"/>
    <w:rsid w:val="002C7A24"/>
    <w:rsid w:val="002D3711"/>
    <w:rsid w:val="002E52D1"/>
    <w:rsid w:val="002F21EA"/>
    <w:rsid w:val="00305852"/>
    <w:rsid w:val="0031099D"/>
    <w:rsid w:val="003205F3"/>
    <w:rsid w:val="00336DF6"/>
    <w:rsid w:val="00386F8B"/>
    <w:rsid w:val="003A688C"/>
    <w:rsid w:val="003D7023"/>
    <w:rsid w:val="0045207B"/>
    <w:rsid w:val="0046662D"/>
    <w:rsid w:val="00482B86"/>
    <w:rsid w:val="00494040"/>
    <w:rsid w:val="004A57B2"/>
    <w:rsid w:val="004C09A7"/>
    <w:rsid w:val="004C3433"/>
    <w:rsid w:val="00511A3D"/>
    <w:rsid w:val="0053267C"/>
    <w:rsid w:val="0056020D"/>
    <w:rsid w:val="00571B22"/>
    <w:rsid w:val="00576A9B"/>
    <w:rsid w:val="00592B2C"/>
    <w:rsid w:val="005A2ADD"/>
    <w:rsid w:val="005C58B9"/>
    <w:rsid w:val="005D32C8"/>
    <w:rsid w:val="005D5770"/>
    <w:rsid w:val="005F1B05"/>
    <w:rsid w:val="006000A8"/>
    <w:rsid w:val="00666E37"/>
    <w:rsid w:val="006A01AB"/>
    <w:rsid w:val="006A379F"/>
    <w:rsid w:val="006B4EFC"/>
    <w:rsid w:val="006B5ABF"/>
    <w:rsid w:val="006F5FC4"/>
    <w:rsid w:val="00706851"/>
    <w:rsid w:val="00707F84"/>
    <w:rsid w:val="007203CA"/>
    <w:rsid w:val="007217E4"/>
    <w:rsid w:val="00724572"/>
    <w:rsid w:val="007512FA"/>
    <w:rsid w:val="0075556F"/>
    <w:rsid w:val="007B130D"/>
    <w:rsid w:val="007B4C66"/>
    <w:rsid w:val="007C27C6"/>
    <w:rsid w:val="007D474E"/>
    <w:rsid w:val="007E07D5"/>
    <w:rsid w:val="00831B5E"/>
    <w:rsid w:val="00854C5A"/>
    <w:rsid w:val="008B7DF6"/>
    <w:rsid w:val="008C4342"/>
    <w:rsid w:val="008E2E2E"/>
    <w:rsid w:val="008F5677"/>
    <w:rsid w:val="008F74CA"/>
    <w:rsid w:val="00903C3F"/>
    <w:rsid w:val="0090751D"/>
    <w:rsid w:val="00907FB9"/>
    <w:rsid w:val="00967424"/>
    <w:rsid w:val="0097451A"/>
    <w:rsid w:val="00983B77"/>
    <w:rsid w:val="00991EB3"/>
    <w:rsid w:val="0099529F"/>
    <w:rsid w:val="009A3A74"/>
    <w:rsid w:val="009B057A"/>
    <w:rsid w:val="009C13C2"/>
    <w:rsid w:val="009D5CC6"/>
    <w:rsid w:val="009E45FF"/>
    <w:rsid w:val="009E63F9"/>
    <w:rsid w:val="009F66B6"/>
    <w:rsid w:val="00A02DA3"/>
    <w:rsid w:val="00A059FF"/>
    <w:rsid w:val="00A36636"/>
    <w:rsid w:val="00A4583C"/>
    <w:rsid w:val="00AC3E78"/>
    <w:rsid w:val="00AE030A"/>
    <w:rsid w:val="00AE60BE"/>
    <w:rsid w:val="00AF0783"/>
    <w:rsid w:val="00AF16FE"/>
    <w:rsid w:val="00B05EF0"/>
    <w:rsid w:val="00B359E3"/>
    <w:rsid w:val="00B51EDF"/>
    <w:rsid w:val="00B54083"/>
    <w:rsid w:val="00B55036"/>
    <w:rsid w:val="00BA5C0C"/>
    <w:rsid w:val="00BE2C74"/>
    <w:rsid w:val="00BE2CB6"/>
    <w:rsid w:val="00BE64B1"/>
    <w:rsid w:val="00C14E3E"/>
    <w:rsid w:val="00C16FF8"/>
    <w:rsid w:val="00C45FF5"/>
    <w:rsid w:val="00CA1307"/>
    <w:rsid w:val="00CA1C9C"/>
    <w:rsid w:val="00CB2AF0"/>
    <w:rsid w:val="00CB3396"/>
    <w:rsid w:val="00D14185"/>
    <w:rsid w:val="00D27ADC"/>
    <w:rsid w:val="00D366B9"/>
    <w:rsid w:val="00D54C1A"/>
    <w:rsid w:val="00D60294"/>
    <w:rsid w:val="00D74A37"/>
    <w:rsid w:val="00D869CA"/>
    <w:rsid w:val="00D92302"/>
    <w:rsid w:val="00DA36D1"/>
    <w:rsid w:val="00DC447D"/>
    <w:rsid w:val="00DD6B46"/>
    <w:rsid w:val="00E005FB"/>
    <w:rsid w:val="00E5377D"/>
    <w:rsid w:val="00E82B79"/>
    <w:rsid w:val="00EB08EF"/>
    <w:rsid w:val="00EB157E"/>
    <w:rsid w:val="00EC39B8"/>
    <w:rsid w:val="00ED1256"/>
    <w:rsid w:val="00EF3FCC"/>
    <w:rsid w:val="00F062D6"/>
    <w:rsid w:val="00F07A2F"/>
    <w:rsid w:val="00F13D9D"/>
    <w:rsid w:val="00F15D53"/>
    <w:rsid w:val="00F266E7"/>
    <w:rsid w:val="00F34EBE"/>
    <w:rsid w:val="00F44AA3"/>
    <w:rsid w:val="00F50948"/>
    <w:rsid w:val="00F55DE1"/>
    <w:rsid w:val="00F6195C"/>
    <w:rsid w:val="00F74B84"/>
    <w:rsid w:val="00FA5A39"/>
    <w:rsid w:val="00FB233D"/>
    <w:rsid w:val="00FC18FA"/>
    <w:rsid w:val="00FF337B"/>
    <w:rsid w:val="00FF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36D1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DA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A36D1"/>
  </w:style>
  <w:style w:type="character" w:styleId="a5">
    <w:name w:val="Strong"/>
    <w:basedOn w:val="a0"/>
    <w:uiPriority w:val="22"/>
    <w:qFormat/>
    <w:rsid w:val="00DA36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D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E52D1"/>
  </w:style>
  <w:style w:type="character" w:customStyle="1" w:styleId="c18">
    <w:name w:val="c18"/>
    <w:basedOn w:val="a0"/>
    <w:rsid w:val="002E52D1"/>
  </w:style>
  <w:style w:type="paragraph" w:customStyle="1" w:styleId="c28">
    <w:name w:val="c28"/>
    <w:basedOn w:val="a"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E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2E52D1"/>
  </w:style>
  <w:style w:type="character" w:customStyle="1" w:styleId="c13">
    <w:name w:val="c13"/>
    <w:basedOn w:val="a0"/>
    <w:rsid w:val="002E52D1"/>
  </w:style>
  <w:style w:type="paragraph" w:customStyle="1" w:styleId="c3">
    <w:name w:val="c3"/>
    <w:basedOn w:val="a"/>
    <w:rsid w:val="00CA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1307"/>
  </w:style>
  <w:style w:type="character" w:customStyle="1" w:styleId="bodytext20">
    <w:name w:val="bodytext20"/>
    <w:basedOn w:val="a0"/>
    <w:rsid w:val="00066205"/>
  </w:style>
  <w:style w:type="character" w:styleId="a8">
    <w:name w:val="Emphasis"/>
    <w:basedOn w:val="a0"/>
    <w:uiPriority w:val="20"/>
    <w:qFormat/>
    <w:rsid w:val="00066205"/>
    <w:rPr>
      <w:i/>
      <w:iCs/>
    </w:rPr>
  </w:style>
  <w:style w:type="character" w:customStyle="1" w:styleId="c14">
    <w:name w:val="c14"/>
    <w:basedOn w:val="a0"/>
    <w:rsid w:val="0075556F"/>
  </w:style>
  <w:style w:type="character" w:customStyle="1" w:styleId="c2">
    <w:name w:val="c2"/>
    <w:basedOn w:val="a0"/>
    <w:rsid w:val="00755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1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3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1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107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2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36</cp:revision>
  <cp:lastPrinted>2021-11-27T17:44:00Z</cp:lastPrinted>
  <dcterms:created xsi:type="dcterms:W3CDTF">2018-10-20T11:47:00Z</dcterms:created>
  <dcterms:modified xsi:type="dcterms:W3CDTF">2021-12-13T12:47:00Z</dcterms:modified>
</cp:coreProperties>
</file>