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190C9B">
        <w:rPr>
          <w:b/>
          <w:bCs/>
          <w:color w:val="333333"/>
        </w:rPr>
        <w:t>Консультация для родителей второй младшей группы: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90C9B">
        <w:rPr>
          <w:b/>
          <w:bCs/>
          <w:color w:val="333333"/>
        </w:rPr>
        <w:t>«Роль сенсорного воспитания во всестороннем развитии ребёнка»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Сенсорное развитие ребёнка - это развитие его восприятия и формиро</w:t>
      </w:r>
      <w:r w:rsidRPr="00190C9B">
        <w:rPr>
          <w:color w:val="333333"/>
        </w:rPr>
        <w:softHyphen/>
        <w:t>вание представлений о внешних свойствах предметов, их форме, цвете, ве</w:t>
      </w:r>
      <w:r w:rsidRPr="00190C9B">
        <w:rPr>
          <w:color w:val="333333"/>
        </w:rPr>
        <w:softHyphen/>
        <w:t>личине, положении в пространстве, а также запахе, вкусе.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Роль сенсорного развития трудно переоценить. Именно дошкольный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Сенсорное развитие с одной стороны составляет фундамент общего умственного развития ребёнка, с другой стороны имеет самостоятельное зна</w:t>
      </w:r>
      <w:r w:rsidRPr="00190C9B">
        <w:rPr>
          <w:color w:val="333333"/>
        </w:rPr>
        <w:softHyphen/>
        <w:t>чение, так как полноценное восприятие необходимо и для успешного обуче</w:t>
      </w:r>
      <w:r w:rsidRPr="00190C9B">
        <w:rPr>
          <w:color w:val="333333"/>
        </w:rPr>
        <w:softHyphen/>
        <w:t>ния в дошкольном учреждении, школе и для многих видов труда. С воспри</w:t>
      </w:r>
      <w:r w:rsidRPr="00190C9B">
        <w:rPr>
          <w:color w:val="333333"/>
        </w:rPr>
        <w:softHyphen/>
        <w:t>ятием предметов и явлений окружающего мира начинается познание. Все другие формы познания: запоминание, мышление, воображение -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Овладение знаниями и умениями в разных областях требует постоян</w:t>
      </w:r>
      <w:r w:rsidRPr="00190C9B">
        <w:rPr>
          <w:color w:val="333333"/>
        </w:rPr>
        <w:softHyphen/>
        <w:t>ного внимания к внешним свойствам предметов. Так, для того чтобы полу</w:t>
      </w:r>
      <w:r w:rsidRPr="00190C9B">
        <w:rPr>
          <w:color w:val="333333"/>
        </w:rPr>
        <w:softHyphen/>
        <w:t>чить в рисунке сходство с изображаемым предметом, необходимо очень точ</w:t>
      </w:r>
      <w:r w:rsidRPr="00190C9B">
        <w:rPr>
          <w:color w:val="333333"/>
        </w:rPr>
        <w:softHyphen/>
        <w:t>но уловить его форму, цвет. Конструирование требует исследования формы предмета (образца) его строения. Ребёнок выясняет взаимоотношение частей в пространстве и соотносит свойства образца со свойствами имеющегося ма</w:t>
      </w:r>
      <w:r w:rsidRPr="00190C9B">
        <w:rPr>
          <w:color w:val="333333"/>
        </w:rPr>
        <w:softHyphen/>
        <w:t>териала. Без постоянной ориентировки во внешних свойствах предметов не</w:t>
      </w:r>
      <w:r w:rsidRPr="00190C9B">
        <w:rPr>
          <w:color w:val="333333"/>
        </w:rPr>
        <w:softHyphen/>
        <w:t>возможно получить отчётливые представления о явлениях живой и неживой природы, в частности об их сезонных изменениях.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Готовность ребёнка к школьному обучению в значительной мере зави</w:t>
      </w:r>
      <w:r w:rsidRPr="00190C9B">
        <w:rPr>
          <w:color w:val="333333"/>
        </w:rPr>
        <w:softHyphen/>
        <w:t xml:space="preserve">сит от его сенсорного развития. </w:t>
      </w:r>
      <w:proofErr w:type="gramStart"/>
      <w:r w:rsidRPr="00190C9B">
        <w:rPr>
          <w:color w:val="333333"/>
        </w:rPr>
        <w:t>Исследования, проведённые психологами показали</w:t>
      </w:r>
      <w:proofErr w:type="gramEnd"/>
      <w:r w:rsidRPr="00190C9B">
        <w:rPr>
          <w:color w:val="333333"/>
        </w:rPr>
        <w:t>, что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 В результате возникают искажения в на</w:t>
      </w:r>
      <w:r w:rsidRPr="00190C9B">
        <w:rPr>
          <w:color w:val="333333"/>
        </w:rPr>
        <w:softHyphen/>
        <w:t>писании букв, в построении рисунка. Важнейшее место в ряду способностей, обеспечивающих успехи музыканта</w:t>
      </w:r>
      <w:proofErr w:type="gramStart"/>
      <w:r w:rsidRPr="00190C9B">
        <w:rPr>
          <w:color w:val="333333"/>
        </w:rPr>
        <w:t xml:space="preserve"> ,</w:t>
      </w:r>
      <w:proofErr w:type="gramEnd"/>
      <w:r w:rsidRPr="00190C9B">
        <w:rPr>
          <w:color w:val="333333"/>
        </w:rPr>
        <w:t xml:space="preserve"> художника, архитектора, писателя , конструктора занимают сенсорные способности, позволяющие с особой глу</w:t>
      </w:r>
      <w:r w:rsidRPr="00190C9B">
        <w:rPr>
          <w:color w:val="333333"/>
        </w:rPr>
        <w:softHyphen/>
        <w:t>биной, ясностью , точностью улавливать и передавать тончайшие нюансы формы, цвета , звучания и других внешних свойств предметов и явлений.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Таким образом, сенсорное воспитание, направленное на формирование полноценного восприятия окружающей действительности, служит основой познания мира, первой степенью которого является чувственный опыт.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ребёнок слышит, видит, осязает окружающее.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 xml:space="preserve">Сенсорное воспитание направлено на то, чтобы научить детей точно, полно и </w:t>
      </w:r>
      <w:proofErr w:type="spellStart"/>
      <w:r w:rsidRPr="00190C9B">
        <w:rPr>
          <w:color w:val="333333"/>
        </w:rPr>
        <w:t>расчлененно</w:t>
      </w:r>
      <w:proofErr w:type="spellEnd"/>
      <w:r w:rsidRPr="00190C9B">
        <w:rPr>
          <w:color w:val="333333"/>
        </w:rPr>
        <w:t xml:space="preserve"> воспринимать предметы, их разнообразные свойства и отношения (цвет, форму, величину, расположение в пространстве, высоту звуков и т.д.). Психологические исследования показывают, что без такого обучения восприятие детей долго остается поверхностным, отрывочным и не создает необходимой основы для общего умственного развития, овладения разными видами деятельности (рисованием, конструированием, аппликацией и др.).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Обеспечить усвоение детьми сенсорных эталонов - это значит сформи</w:t>
      </w:r>
      <w:r w:rsidRPr="00190C9B">
        <w:rPr>
          <w:color w:val="333333"/>
        </w:rPr>
        <w:softHyphen/>
        <w:t xml:space="preserve">ровать у них представления об основных разновидностях каждого свойства предмета. Но сами по себе </w:t>
      </w:r>
      <w:r w:rsidRPr="00190C9B">
        <w:rPr>
          <w:color w:val="333333"/>
        </w:rPr>
        <w:lastRenderedPageBreak/>
        <w:t>такие представления не смогут управлять воспри</w:t>
      </w:r>
      <w:r w:rsidRPr="00190C9B">
        <w:rPr>
          <w:color w:val="333333"/>
        </w:rPr>
        <w:softHyphen/>
        <w:t>ятием, если у ребенка нет способов, при помощи которых можно было бы выяснить, какому из имеющихся образцов (или какому их сочетанию) соот</w:t>
      </w:r>
      <w:r w:rsidRPr="00190C9B">
        <w:rPr>
          <w:color w:val="333333"/>
        </w:rPr>
        <w:softHyphen/>
        <w:t>ветствует свойство того предмета, который воспринимается в данный мо</w:t>
      </w:r>
      <w:r w:rsidRPr="00190C9B">
        <w:rPr>
          <w:color w:val="333333"/>
        </w:rPr>
        <w:softHyphen/>
        <w:t>мент. Способы сравнения свойств воспринимаемых предметов с усвоенными образцами - это и есть способы обследования предметов, которым детей не</w:t>
      </w:r>
      <w:r w:rsidRPr="00190C9B">
        <w:rPr>
          <w:color w:val="333333"/>
        </w:rPr>
        <w:softHyphen/>
        <w:t>обходимо научить.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Сенсорное воспитание - это развитие восприятия ребенка и форми</w:t>
      </w:r>
      <w:r w:rsidRPr="00190C9B">
        <w:rPr>
          <w:color w:val="333333"/>
        </w:rPr>
        <w:softHyphen/>
        <w:t>рование его представлений о внешних свойствах предметов: их форме, цве</w:t>
      </w:r>
      <w:r w:rsidRPr="00190C9B">
        <w:rPr>
          <w:color w:val="333333"/>
        </w:rPr>
        <w:softHyphen/>
        <w:t>те, величине, положении в пространстве, запахе, вкусе и так далее. С воспри</w:t>
      </w:r>
      <w:r w:rsidRPr="00190C9B">
        <w:rPr>
          <w:color w:val="333333"/>
        </w:rPr>
        <w:softHyphen/>
        <w:t>ятия предметов и явлений окружающего мира и начинается познание. Ребе</w:t>
      </w:r>
      <w:r w:rsidRPr="00190C9B">
        <w:rPr>
          <w:color w:val="333333"/>
        </w:rPr>
        <w:softHyphen/>
        <w:t>нок рождается на свет с готовыми органами чувств: у него есть глаза, уши, его кожа обладает чувствительностью, позволяющей осязать пред</w:t>
      </w:r>
      <w:r w:rsidRPr="00190C9B">
        <w:rPr>
          <w:color w:val="333333"/>
        </w:rPr>
        <w:softHyphen/>
        <w:t>меты, и т. п. Это лишь предпосылки для восприятия окружающего мира. Чтобы сенсорное развитие проходило полноценно, необходимо целена</w:t>
      </w:r>
      <w:r w:rsidRPr="00190C9B">
        <w:rPr>
          <w:color w:val="333333"/>
        </w:rPr>
        <w:softHyphen/>
        <w:t>правленное сенсорное воспитание. Ребенка следует научить рассматрива</w:t>
      </w:r>
      <w:r w:rsidRPr="00190C9B">
        <w:rPr>
          <w:color w:val="333333"/>
        </w:rPr>
        <w:softHyphen/>
        <w:t xml:space="preserve">нию, ощупыванию, выслушиванию и т.п., т. е. сформировать у него </w:t>
      </w:r>
      <w:proofErr w:type="spellStart"/>
      <w:r w:rsidRPr="00190C9B">
        <w:rPr>
          <w:color w:val="333333"/>
        </w:rPr>
        <w:t>пер</w:t>
      </w:r>
      <w:r w:rsidRPr="00190C9B">
        <w:rPr>
          <w:color w:val="333333"/>
        </w:rPr>
        <w:softHyphen/>
        <w:t>цептивные</w:t>
      </w:r>
      <w:proofErr w:type="spellEnd"/>
      <w:r w:rsidRPr="00190C9B">
        <w:rPr>
          <w:color w:val="333333"/>
        </w:rPr>
        <w:t xml:space="preserve"> действия. Но обследовать предмет, увидеть, ощупать его не</w:t>
      </w:r>
      <w:r w:rsidRPr="00190C9B">
        <w:rPr>
          <w:color w:val="333333"/>
        </w:rPr>
        <w:softHyphen/>
        <w:t xml:space="preserve">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Общепринятыми мерками, </w:t>
      </w:r>
      <w:proofErr w:type="spellStart"/>
      <w:r w:rsidRPr="00190C9B">
        <w:rPr>
          <w:color w:val="333333"/>
        </w:rPr>
        <w:t>такназываемыми</w:t>
      </w:r>
      <w:proofErr w:type="spellEnd"/>
      <w:r w:rsidRPr="00190C9B">
        <w:rPr>
          <w:color w:val="333333"/>
        </w:rPr>
        <w:t xml:space="preserve"> «эталонами», которые сложились исторически, сравнивают, сопоставляют результаты восприятия. Это системы геометрических форм, шкала величин, меры веса, </w:t>
      </w:r>
      <w:proofErr w:type="spellStart"/>
      <w:r w:rsidRPr="00190C9B">
        <w:rPr>
          <w:color w:val="333333"/>
        </w:rPr>
        <w:t>звуковысотный</w:t>
      </w:r>
      <w:proofErr w:type="spellEnd"/>
      <w:r w:rsidRPr="00190C9B">
        <w:rPr>
          <w:color w:val="333333"/>
        </w:rPr>
        <w:t xml:space="preserve"> ряд, спектр цветов, система фонем родного языка и т. д. Все эти эталоны должны быть усвоены ре</w:t>
      </w:r>
      <w:r w:rsidRPr="00190C9B">
        <w:rPr>
          <w:color w:val="333333"/>
        </w:rPr>
        <w:softHyphen/>
        <w:t>бенком.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Возраст раннего детства наиболее благоприятен для совершенство</w:t>
      </w:r>
      <w:r w:rsidRPr="00190C9B">
        <w:rPr>
          <w:color w:val="333333"/>
        </w:rPr>
        <w:softHyphen/>
        <w:t>вания деятельности органов чувств, накопления представлений об окружаю</w:t>
      </w:r>
      <w:r w:rsidRPr="00190C9B">
        <w:rPr>
          <w:color w:val="333333"/>
        </w:rPr>
        <w:softHyphen/>
        <w:t>щем мире.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Значение сенсорного воспитания состоит в том, что оно: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 xml:space="preserve">- является основой для интеллектуального развития; </w:t>
      </w:r>
      <w:proofErr w:type="gramStart"/>
      <w:r w:rsidRPr="00190C9B">
        <w:rPr>
          <w:color w:val="333333"/>
        </w:rPr>
        <w:t>-у</w:t>
      </w:r>
      <w:proofErr w:type="gramEnd"/>
      <w:r w:rsidRPr="00190C9B">
        <w:rPr>
          <w:color w:val="333333"/>
        </w:rPr>
        <w:t>порядочивает хаотичные представления ребенка, полученные при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90C9B">
        <w:rPr>
          <w:color w:val="333333"/>
        </w:rPr>
        <w:t>взаимодействии</w:t>
      </w:r>
      <w:proofErr w:type="gramEnd"/>
      <w:r w:rsidRPr="00190C9B">
        <w:rPr>
          <w:color w:val="333333"/>
        </w:rPr>
        <w:t xml:space="preserve"> с внешним миром;</w:t>
      </w:r>
    </w:p>
    <w:p w:rsidR="00190C9B" w:rsidRPr="00190C9B" w:rsidRDefault="00190C9B" w:rsidP="00190C9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развивает наблюдательность;</w:t>
      </w:r>
    </w:p>
    <w:p w:rsidR="00190C9B" w:rsidRPr="00190C9B" w:rsidRDefault="00190C9B" w:rsidP="00190C9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готовит к реальной жизни;</w:t>
      </w:r>
    </w:p>
    <w:p w:rsidR="00190C9B" w:rsidRPr="00190C9B" w:rsidRDefault="00190C9B" w:rsidP="00190C9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позитивно влияет на эстетическое чувство;</w:t>
      </w:r>
    </w:p>
    <w:p w:rsidR="00190C9B" w:rsidRPr="00190C9B" w:rsidRDefault="00190C9B" w:rsidP="00190C9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является основой для развития воображения;</w:t>
      </w:r>
    </w:p>
    <w:p w:rsidR="00190C9B" w:rsidRPr="00190C9B" w:rsidRDefault="00190C9B" w:rsidP="00190C9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90C9B">
        <w:rPr>
          <w:color w:val="333333"/>
        </w:rPr>
        <w:t>развивает внимание;</w:t>
      </w:r>
    </w:p>
    <w:p w:rsidR="00190C9B" w:rsidRPr="00190C9B" w:rsidRDefault="00190C9B" w:rsidP="00190C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90C9B">
        <w:rPr>
          <w:color w:val="333333"/>
        </w:rPr>
        <w:t>Таким образом, актуальность и перспективность проблемы иссле</w:t>
      </w:r>
      <w:r w:rsidRPr="00190C9B">
        <w:rPr>
          <w:color w:val="333333"/>
        </w:rPr>
        <w:softHyphen/>
        <w:t>дования заключаются в том, что познание человеком окружающего мира на</w:t>
      </w:r>
      <w:r w:rsidRPr="00190C9B">
        <w:rPr>
          <w:color w:val="333333"/>
        </w:rPr>
        <w:softHyphen/>
        <w:t>чинается с «живого созерцания», с ощущения (отражения отдельных свойств предметов и явлений действительности при непосредственном воздействии на органы чувств) и восприятия (отражение в целом предметов и явлений ок</w:t>
      </w:r>
      <w:r w:rsidRPr="00190C9B">
        <w:rPr>
          <w:color w:val="333333"/>
        </w:rPr>
        <w:softHyphen/>
        <w:t>ружающего мира, действующих в данный момент на органы чувств).</w:t>
      </w:r>
      <w:proofErr w:type="gramEnd"/>
      <w:r w:rsidRPr="00190C9B">
        <w:rPr>
          <w:color w:val="333333"/>
        </w:rPr>
        <w:t xml:space="preserve"> Извест</w:t>
      </w:r>
      <w:r w:rsidRPr="00190C9B">
        <w:rPr>
          <w:color w:val="333333"/>
        </w:rPr>
        <w:softHyphen/>
        <w:t>но, что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</w:t>
      </w:r>
    </w:p>
    <w:p w:rsidR="00592CC0" w:rsidRPr="00190C9B" w:rsidRDefault="00592CC0" w:rsidP="00B03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CC0" w:rsidRPr="00190C9B" w:rsidSect="002E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64"/>
    <w:multiLevelType w:val="multilevel"/>
    <w:tmpl w:val="0E6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107"/>
    <w:multiLevelType w:val="multilevel"/>
    <w:tmpl w:val="65E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714A"/>
    <w:multiLevelType w:val="multilevel"/>
    <w:tmpl w:val="DD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2CAB"/>
    <w:multiLevelType w:val="multilevel"/>
    <w:tmpl w:val="C2F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216A6"/>
    <w:multiLevelType w:val="multilevel"/>
    <w:tmpl w:val="168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3149E"/>
    <w:multiLevelType w:val="multilevel"/>
    <w:tmpl w:val="452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84DD2"/>
    <w:multiLevelType w:val="multilevel"/>
    <w:tmpl w:val="90D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72C0B"/>
    <w:multiLevelType w:val="multilevel"/>
    <w:tmpl w:val="DCA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01F88"/>
    <w:multiLevelType w:val="multilevel"/>
    <w:tmpl w:val="B3D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512C2"/>
    <w:multiLevelType w:val="multilevel"/>
    <w:tmpl w:val="B4B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702DE"/>
    <w:multiLevelType w:val="multilevel"/>
    <w:tmpl w:val="76E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C222C"/>
    <w:multiLevelType w:val="multilevel"/>
    <w:tmpl w:val="ED2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308B2"/>
    <w:multiLevelType w:val="multilevel"/>
    <w:tmpl w:val="A8B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F7EE8"/>
    <w:multiLevelType w:val="multilevel"/>
    <w:tmpl w:val="A20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246C8"/>
    <w:multiLevelType w:val="multilevel"/>
    <w:tmpl w:val="540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A688B"/>
    <w:multiLevelType w:val="multilevel"/>
    <w:tmpl w:val="F2B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E7038"/>
    <w:multiLevelType w:val="multilevel"/>
    <w:tmpl w:val="A5F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325B3"/>
    <w:multiLevelType w:val="multilevel"/>
    <w:tmpl w:val="1E3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A58AB"/>
    <w:multiLevelType w:val="multilevel"/>
    <w:tmpl w:val="C2A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D4E4D"/>
    <w:multiLevelType w:val="multilevel"/>
    <w:tmpl w:val="2A1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E1E52"/>
    <w:multiLevelType w:val="multilevel"/>
    <w:tmpl w:val="CDC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A2F0F"/>
    <w:multiLevelType w:val="multilevel"/>
    <w:tmpl w:val="141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D278D"/>
    <w:multiLevelType w:val="multilevel"/>
    <w:tmpl w:val="FE5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5"/>
  </w:num>
  <w:num w:numId="12">
    <w:abstractNumId w:val="22"/>
  </w:num>
  <w:num w:numId="13">
    <w:abstractNumId w:val="19"/>
  </w:num>
  <w:num w:numId="14">
    <w:abstractNumId w:val="6"/>
  </w:num>
  <w:num w:numId="15">
    <w:abstractNumId w:val="8"/>
  </w:num>
  <w:num w:numId="16">
    <w:abstractNumId w:val="16"/>
  </w:num>
  <w:num w:numId="17">
    <w:abstractNumId w:val="2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F2A"/>
    <w:rsid w:val="00190C9B"/>
    <w:rsid w:val="00262FD6"/>
    <w:rsid w:val="002E0A4F"/>
    <w:rsid w:val="00341E28"/>
    <w:rsid w:val="003C1A93"/>
    <w:rsid w:val="00415BDB"/>
    <w:rsid w:val="00471C46"/>
    <w:rsid w:val="00592CC0"/>
    <w:rsid w:val="0064126F"/>
    <w:rsid w:val="00705817"/>
    <w:rsid w:val="009D3B99"/>
    <w:rsid w:val="00A7175B"/>
    <w:rsid w:val="00AB1F2A"/>
    <w:rsid w:val="00B03802"/>
    <w:rsid w:val="00C44A8D"/>
    <w:rsid w:val="00E7638A"/>
    <w:rsid w:val="00F1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B1F2A"/>
  </w:style>
  <w:style w:type="character" w:customStyle="1" w:styleId="c29">
    <w:name w:val="c29"/>
    <w:basedOn w:val="a0"/>
    <w:rsid w:val="00AB1F2A"/>
  </w:style>
  <w:style w:type="paragraph" w:customStyle="1" w:styleId="c3">
    <w:name w:val="c3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B1F2A"/>
  </w:style>
  <w:style w:type="character" w:customStyle="1" w:styleId="c0">
    <w:name w:val="c0"/>
    <w:basedOn w:val="a0"/>
    <w:rsid w:val="00AB1F2A"/>
  </w:style>
  <w:style w:type="character" w:customStyle="1" w:styleId="c1">
    <w:name w:val="c1"/>
    <w:basedOn w:val="a0"/>
    <w:rsid w:val="00AB1F2A"/>
  </w:style>
  <w:style w:type="character" w:customStyle="1" w:styleId="c35">
    <w:name w:val="c35"/>
    <w:basedOn w:val="a0"/>
    <w:rsid w:val="00AB1F2A"/>
  </w:style>
  <w:style w:type="character" w:customStyle="1" w:styleId="c7">
    <w:name w:val="c7"/>
    <w:basedOn w:val="a0"/>
    <w:rsid w:val="00AB1F2A"/>
  </w:style>
  <w:style w:type="character" w:customStyle="1" w:styleId="c14">
    <w:name w:val="c14"/>
    <w:basedOn w:val="a0"/>
    <w:rsid w:val="00AB1F2A"/>
  </w:style>
  <w:style w:type="character" w:customStyle="1" w:styleId="c18">
    <w:name w:val="c18"/>
    <w:basedOn w:val="a0"/>
    <w:rsid w:val="00AB1F2A"/>
  </w:style>
  <w:style w:type="character" w:styleId="a3">
    <w:name w:val="Hyperlink"/>
    <w:basedOn w:val="a0"/>
    <w:uiPriority w:val="99"/>
    <w:semiHidden/>
    <w:unhideWhenUsed/>
    <w:rsid w:val="00AB1F2A"/>
    <w:rPr>
      <w:color w:val="0000FF"/>
      <w:u w:val="single"/>
    </w:rPr>
  </w:style>
  <w:style w:type="paragraph" w:customStyle="1" w:styleId="c4">
    <w:name w:val="c4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1F2A"/>
  </w:style>
  <w:style w:type="paragraph" w:customStyle="1" w:styleId="c28">
    <w:name w:val="c28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B1F2A"/>
  </w:style>
  <w:style w:type="character" w:customStyle="1" w:styleId="c5">
    <w:name w:val="c5"/>
    <w:basedOn w:val="a0"/>
    <w:rsid w:val="00AB1F2A"/>
  </w:style>
  <w:style w:type="paragraph" w:customStyle="1" w:styleId="c22">
    <w:name w:val="c22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B1F2A"/>
  </w:style>
  <w:style w:type="character" w:customStyle="1" w:styleId="c16">
    <w:name w:val="c16"/>
    <w:basedOn w:val="a0"/>
    <w:rsid w:val="00AB1F2A"/>
  </w:style>
  <w:style w:type="character" w:customStyle="1" w:styleId="c26">
    <w:name w:val="c26"/>
    <w:basedOn w:val="a0"/>
    <w:rsid w:val="00AB1F2A"/>
  </w:style>
  <w:style w:type="paragraph" w:styleId="a4">
    <w:name w:val="Normal (Web)"/>
    <w:basedOn w:val="a"/>
    <w:uiPriority w:val="99"/>
    <w:semiHidden/>
    <w:unhideWhenUsed/>
    <w:rsid w:val="001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dcterms:created xsi:type="dcterms:W3CDTF">2020-11-01T08:39:00Z</dcterms:created>
  <dcterms:modified xsi:type="dcterms:W3CDTF">2020-11-01T10:03:00Z</dcterms:modified>
</cp:coreProperties>
</file>