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D63" w:rsidRPr="006462B2" w:rsidRDefault="00774259" w:rsidP="006462B2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ОБЕСПЕЧЕНИЕ ГОСУДАРСТВЕННО-ОБЩЕСТВЕННОГО ХАРАКТЕРА УПРАВЛЕНИЯ ДОО</w:t>
      </w:r>
    </w:p>
    <w:p w:rsidR="00774259" w:rsidRPr="006462B2" w:rsidRDefault="00774259" w:rsidP="006462B2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КОЛЛЕГИАЛЬНЫЕ ОРГАНЫ УПРАВЛЕНИЯ МБДОУ Дс№23</w:t>
      </w:r>
    </w:p>
    <w:p w:rsidR="00774259" w:rsidRPr="006462B2" w:rsidRDefault="00774259" w:rsidP="006462B2">
      <w:pPr>
        <w:pStyle w:val="a3"/>
        <w:numPr>
          <w:ilvl w:val="0"/>
          <w:numId w:val="18"/>
        </w:numPr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Управление МБДОУ Дс№23 осуществляется в соответствии с законодательством Российской Федерации с учетом особенностей, установленных Федеральным законом «Об обр</w:t>
      </w:r>
      <w:r w:rsidR="00812108" w:rsidRPr="006462B2">
        <w:rPr>
          <w:rFonts w:ascii="Times New Roman" w:hAnsi="Times New Roman" w:cs="Times New Roman"/>
          <w:sz w:val="26"/>
          <w:szCs w:val="26"/>
        </w:rPr>
        <w:t>азовании в Российской Федерации» от 29 декабря 2012 года № 273-ФЗ.</w:t>
      </w:r>
    </w:p>
    <w:p w:rsidR="00812108" w:rsidRPr="006462B2" w:rsidRDefault="00812108" w:rsidP="006462B2">
      <w:pPr>
        <w:pStyle w:val="a3"/>
        <w:numPr>
          <w:ilvl w:val="0"/>
          <w:numId w:val="18"/>
        </w:numPr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Управление МБДОУ Дс№23 строится на принципах единоначалия и самоуправления. В ДОУ создана четко продуманная и гибкая структура управления в соответствии с целями и задачами работы учреждения.</w:t>
      </w:r>
    </w:p>
    <w:p w:rsidR="00812108" w:rsidRDefault="00812108" w:rsidP="006462B2">
      <w:pPr>
        <w:pStyle w:val="a3"/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Управляющая система МБДОУ Дс№23 состоит из двух структур, деятельность которых регламентируется Уставом ДОО и соответствующими локальными нормативными актами. </w:t>
      </w:r>
    </w:p>
    <w:p w:rsidR="006462B2" w:rsidRPr="006462B2" w:rsidRDefault="006462B2" w:rsidP="006462B2">
      <w:pPr>
        <w:pStyle w:val="a3"/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812108" w:rsidRPr="006462B2" w:rsidRDefault="00812108" w:rsidP="006462B2">
      <w:pPr>
        <w:pStyle w:val="a3"/>
        <w:tabs>
          <w:tab w:val="left" w:pos="28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Коллегиальные органы управления МБДОУ Дс №23:</w:t>
      </w:r>
    </w:p>
    <w:p w:rsidR="00812108" w:rsidRPr="006462B2" w:rsidRDefault="00812108" w:rsidP="006462B2">
      <w:pPr>
        <w:pStyle w:val="a3"/>
        <w:numPr>
          <w:ilvl w:val="0"/>
          <w:numId w:val="19"/>
        </w:numPr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Общее собрание работников МБДОУ Дс№23</w:t>
      </w:r>
    </w:p>
    <w:p w:rsidR="00812108" w:rsidRPr="006462B2" w:rsidRDefault="00812108" w:rsidP="006462B2">
      <w:pPr>
        <w:pStyle w:val="a3"/>
        <w:numPr>
          <w:ilvl w:val="0"/>
          <w:numId w:val="19"/>
        </w:numPr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Педагогический совет МБДОУ Дс№23</w:t>
      </w:r>
    </w:p>
    <w:p w:rsidR="00812108" w:rsidRPr="006462B2" w:rsidRDefault="00812108" w:rsidP="006462B2">
      <w:pPr>
        <w:pStyle w:val="a3"/>
        <w:numPr>
          <w:ilvl w:val="0"/>
          <w:numId w:val="19"/>
        </w:numPr>
        <w:tabs>
          <w:tab w:val="left" w:pos="28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Управляющий совет МБДОУ Дс№23</w:t>
      </w:r>
    </w:p>
    <w:p w:rsidR="00B33D21" w:rsidRPr="006462B2" w:rsidRDefault="00B33D21" w:rsidP="006462B2">
      <w:pPr>
        <w:pStyle w:val="a3"/>
        <w:numPr>
          <w:ilvl w:val="0"/>
          <w:numId w:val="19"/>
        </w:num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Совет родителей МБДОУ Дс№23</w:t>
      </w:r>
    </w:p>
    <w:p w:rsidR="006462B2" w:rsidRDefault="006462B2" w:rsidP="006462B2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33D21" w:rsidRPr="006462B2" w:rsidRDefault="00B33D21" w:rsidP="006462B2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Заведующий  МБДОУ Дс№23</w:t>
      </w:r>
    </w:p>
    <w:p w:rsidR="00B33D21" w:rsidRPr="006462B2" w:rsidRDefault="00B33D21" w:rsidP="006462B2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Единоличным  исполнительным органом Детского сада является руководитель (заведующий), который осуществляет текущее руководство деятельностью Детского сада в соответствии с законами и иными нормативными правовыми актами, Уставом ДОУ.</w:t>
      </w:r>
    </w:p>
    <w:p w:rsidR="00B33D21" w:rsidRPr="006462B2" w:rsidRDefault="00B33D21" w:rsidP="006462B2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1DEA" w:rsidRPr="006462B2" w:rsidRDefault="001E1DEA" w:rsidP="006462B2">
      <w:pPr>
        <w:tabs>
          <w:tab w:val="left" w:pos="288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E1DEA" w:rsidRDefault="001E1DEA" w:rsidP="00B33D21">
      <w:pPr>
        <w:tabs>
          <w:tab w:val="left" w:pos="28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1DEA" w:rsidRDefault="001E1DEA" w:rsidP="001E1DEA">
      <w:pPr>
        <w:rPr>
          <w:rFonts w:ascii="Times New Roman" w:hAnsi="Times New Roman" w:cs="Times New Roman"/>
          <w:sz w:val="28"/>
          <w:szCs w:val="28"/>
        </w:rPr>
      </w:pPr>
    </w:p>
    <w:p w:rsidR="00B33D21" w:rsidRPr="00B33D21" w:rsidRDefault="000B5408" w:rsidP="00B33D21">
      <w:pPr>
        <w:tabs>
          <w:tab w:val="left" w:pos="288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left:0;text-align:left;margin-left:145.95pt;margin-top:1.35pt;width:129.75pt;height:52.5pt;z-index:251670528" fillcolor="#4bacc6 [3208]" strokecolor="#f2f2f2 [3041]" strokeweight="3pt">
            <v:shadow on="t" type="perspective" color="#205867 [1608]" opacity=".5" offset="1pt" offset2="-1pt"/>
            <v:textbox style="mso-next-textbox:#_x0000_s1042">
              <w:txbxContent>
                <w:p w:rsidR="00BA4481" w:rsidRPr="006462B2" w:rsidRDefault="00BA4481" w:rsidP="00B33D21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Заведующий МБДОУ Дс№23</w:t>
                  </w:r>
                </w:p>
              </w:txbxContent>
            </v:textbox>
          </v:rect>
        </w:pict>
      </w:r>
    </w:p>
    <w:p w:rsidR="001E1DEA" w:rsidRDefault="000B5408" w:rsidP="002A5E3D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262.95pt;margin-top:37.75pt;width:1.5pt;height:29.25pt;z-index:251678720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275.7pt;margin-top:6.25pt;width:121.5pt;height:56.25pt;z-index:251677696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margin-left:52.2pt;margin-top:6.25pt;width:93.75pt;height:60.75pt;flip:x;z-index:251675648" o:connectortype="straight">
            <v:stroke startarrow="block" endarrow="block"/>
          </v:shape>
        </w:pict>
      </w:r>
    </w:p>
    <w:p w:rsidR="001E1DEA" w:rsidRPr="001E1DEA" w:rsidRDefault="000B5408" w:rsidP="001E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margin-left:157.2pt;margin-top:9.25pt;width:1.5pt;height:29.25pt;flip:x;z-index:251676672" o:connectortype="straight">
            <v:stroke startarrow="block" endarrow="block"/>
          </v:shape>
        </w:pict>
      </w:r>
    </w:p>
    <w:p w:rsidR="001E1DEA" w:rsidRPr="001E1DEA" w:rsidRDefault="000B5408" w:rsidP="001E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0" style="position:absolute;margin-left:353.7pt;margin-top:10pt;width:102.75pt;height:64.5pt;z-index:251674624" fillcolor="#9bbb59 [3206]" strokecolor="#f2f2f2 [3041]" strokeweight="3pt">
            <v:shadow on="t" type="perspective" color="#4e6128 [1606]" opacity=".5" offset="1pt" offset2="-1pt"/>
            <v:textbox style="mso-next-textbox:#_x0000_s1050">
              <w:txbxContent>
                <w:p w:rsidR="00BA4481" w:rsidRPr="006462B2" w:rsidRDefault="00BA4481" w:rsidP="00B33D21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Общее собрание работников</w:t>
                  </w:r>
                </w:p>
                <w:p w:rsidR="00BA4481" w:rsidRDefault="00BA4481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margin-left:223.95pt;margin-top:10pt;width:104.25pt;height:64.5pt;z-index:251673600" fillcolor="#c0504d [3205]" strokecolor="#f2f2f2 [3041]" strokeweight="3pt">
            <v:shadow on="t" type="perspective" color="#622423 [1605]" opacity=".5" offset="1pt" offset2="-1pt"/>
            <v:textbox style="mso-next-textbox:#_x0000_s1049">
              <w:txbxContent>
                <w:p w:rsidR="00BA4481" w:rsidRPr="006462B2" w:rsidRDefault="00BA4481" w:rsidP="00B33D21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Совет родителей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margin-left:89.7pt;margin-top:10pt;width:107.25pt;height:64.5pt;z-index:251672576" fillcolor="#4f81bd [3204]" strokecolor="#f2f2f2 [3041]" strokeweight="3pt">
            <v:shadow on="t" type="perspective" color="#243f60 [1604]" opacity=".5" offset="1pt" offset2="-1pt"/>
            <v:textbox style="mso-next-textbox:#_x0000_s1048">
              <w:txbxContent>
                <w:p w:rsidR="00BA4481" w:rsidRPr="006462B2" w:rsidRDefault="00BA4481" w:rsidP="00B33D21">
                  <w:pPr>
                    <w:jc w:val="center"/>
                    <w:rPr>
                      <w:sz w:val="26"/>
                      <w:szCs w:val="26"/>
                    </w:rPr>
                  </w:pP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Совет</w:t>
                  </w:r>
                  <w:r w:rsidR="00AF623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педагогов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-38.55pt;margin-top:10pt;width:102.75pt;height:64.5pt;z-index:251671552" fillcolor="#f79646 [3209]" strokecolor="#f2f2f2 [3041]" strokeweight="3pt">
            <v:shadow on="t" type="perspective" color="#974706 [1609]" opacity=".5" offset="1pt" offset2="-1pt"/>
            <v:textbox style="mso-next-textbox:#_x0000_s1047">
              <w:txbxContent>
                <w:p w:rsidR="00BA4481" w:rsidRPr="006462B2" w:rsidRDefault="00BA4481" w:rsidP="00B33D21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6462B2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Управляющий совет</w:t>
                  </w:r>
                </w:p>
              </w:txbxContent>
            </v:textbox>
          </v:rect>
        </w:pict>
      </w:r>
    </w:p>
    <w:p w:rsidR="001E1DEA" w:rsidRDefault="000B5408" w:rsidP="001E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margin-left:328.2pt;margin-top:15.95pt;width:25.5pt;height:0;z-index:251681792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margin-left:196.95pt;margin-top:15.95pt;width:27pt;height:0;z-index:251680768" o:connectortype="straigh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margin-left:64.2pt;margin-top:14.45pt;width:25.5pt;height:.75pt;z-index:251679744" o:connectortype="straight">
            <v:stroke startarrow="block" endarrow="block"/>
          </v:shape>
        </w:pict>
      </w:r>
    </w:p>
    <w:p w:rsidR="001E1DEA" w:rsidRDefault="001E1DEA" w:rsidP="001E1DEA">
      <w:pPr>
        <w:rPr>
          <w:rFonts w:ascii="Times New Roman" w:hAnsi="Times New Roman" w:cs="Times New Roman"/>
          <w:sz w:val="28"/>
          <w:szCs w:val="28"/>
        </w:rPr>
      </w:pPr>
    </w:p>
    <w:p w:rsidR="003D0B82" w:rsidRDefault="003D0B82" w:rsidP="001E1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E1DEA" w:rsidRDefault="001E1DEA" w:rsidP="001E1D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116C" w:rsidRPr="00F06164" w:rsidRDefault="001E1DEA" w:rsidP="00F06164">
      <w:pPr>
        <w:tabs>
          <w:tab w:val="left" w:pos="0"/>
        </w:tabs>
        <w:ind w:firstLine="567"/>
        <w:jc w:val="both"/>
      </w:pPr>
      <w:r w:rsidRPr="006462B2">
        <w:rPr>
          <w:rFonts w:ascii="Times New Roman" w:hAnsi="Times New Roman" w:cs="Times New Roman"/>
          <w:b/>
          <w:sz w:val="26"/>
          <w:szCs w:val="26"/>
        </w:rPr>
        <w:lastRenderedPageBreak/>
        <w:t>Трудовой коллектив Учреждения</w:t>
      </w:r>
      <w:r w:rsidRPr="006462B2">
        <w:rPr>
          <w:rFonts w:ascii="Times New Roman" w:hAnsi="Times New Roman" w:cs="Times New Roman"/>
          <w:sz w:val="26"/>
          <w:szCs w:val="26"/>
        </w:rPr>
        <w:t xml:space="preserve"> составляют все работники Учреждения, работающие на основании заключенного с ними трудового договора. Полномочия трудового коллектива Учреждения осуществляются </w:t>
      </w:r>
      <w:r w:rsidRPr="006462B2">
        <w:rPr>
          <w:rFonts w:ascii="Times New Roman" w:hAnsi="Times New Roman" w:cs="Times New Roman"/>
          <w:b/>
          <w:sz w:val="26"/>
          <w:szCs w:val="26"/>
        </w:rPr>
        <w:t>Общим собранием его работников (далее – Общее собрание)</w:t>
      </w:r>
      <w:proofErr w:type="gramStart"/>
      <w:r w:rsidRPr="006462B2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="00D1116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D1116C" w:rsidRPr="00D1116C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D1116C" w:rsidRPr="00D1116C">
        <w:rPr>
          <w:rFonts w:ascii="Times New Roman" w:hAnsi="Times New Roman" w:cs="Times New Roman"/>
          <w:i/>
          <w:sz w:val="26"/>
          <w:szCs w:val="26"/>
        </w:rPr>
        <w:t>сылка на документ</w:t>
      </w:r>
      <w:r w:rsidR="00D1116C" w:rsidRPr="00D1116C">
        <w:t xml:space="preserve"> </w:t>
      </w:r>
      <w:hyperlink r:id="rId7" w:history="1">
        <w:r w:rsidR="00F06164" w:rsidRPr="000F57FC">
          <w:rPr>
            <w:rStyle w:val="ac"/>
          </w:rPr>
          <w:t>http://detsad23-kam.ru/upload/iblock/878/8787ceeb659dde470125e2e5e7910ed8.PDF</w:t>
        </w:r>
      </w:hyperlink>
    </w:p>
    <w:p w:rsidR="001E1DEA" w:rsidRPr="006462B2" w:rsidRDefault="001E1DEA" w:rsidP="00CB5E11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Общее собрание:</w:t>
      </w:r>
    </w:p>
    <w:p w:rsidR="001E1DEA" w:rsidRPr="006462B2" w:rsidRDefault="001E1DEA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и принимает Правила внутреннего трудового распорядка, другие локальные нормативные акты по вопросам, входящим в его компетенцию;</w:t>
      </w:r>
    </w:p>
    <w:p w:rsidR="001E1DEA" w:rsidRPr="006462B2" w:rsidRDefault="001E1DEA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вопросы по созданию оптимальных условий для организации труда и профессионального роста каждого работника;</w:t>
      </w:r>
    </w:p>
    <w:p w:rsidR="001E1DEA" w:rsidRPr="006462B2" w:rsidRDefault="001E1DEA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содействует поддержке общественных инициатив по совершению развитию деятельности Учреждения</w:t>
      </w:r>
      <w:r w:rsidR="00CB5E11" w:rsidRPr="006462B2">
        <w:rPr>
          <w:rFonts w:ascii="Times New Roman" w:hAnsi="Times New Roman" w:cs="Times New Roman"/>
          <w:sz w:val="26"/>
          <w:szCs w:val="26"/>
        </w:rPr>
        <w:t>;</w:t>
      </w:r>
    </w:p>
    <w:p w:rsidR="00CB5E11" w:rsidRPr="006462B2" w:rsidRDefault="00CB5E11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и согласовывает локальные нормативные акты Учреждения по вопросам, касающимся оплаты труда и интересов работников Учреждения, предусмотренных трудовым законодательством;</w:t>
      </w:r>
    </w:p>
    <w:p w:rsidR="00CB5E11" w:rsidRDefault="00CB5E11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кандидатуры работников Учреждения к награждению; определяет численность и сроки полномочий комиссии по трудовым спорам, избрание ее членов.</w:t>
      </w:r>
    </w:p>
    <w:p w:rsidR="00265429" w:rsidRDefault="00265429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474"/>
        <w:gridCol w:w="5097"/>
      </w:tblGrid>
      <w:tr w:rsidR="00265429" w:rsidTr="00B670AA">
        <w:trPr>
          <w:trHeight w:val="4436"/>
        </w:trPr>
        <w:tc>
          <w:tcPr>
            <w:tcW w:w="5010" w:type="dxa"/>
          </w:tcPr>
          <w:p w:rsidR="00B670AA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35299" cy="2276475"/>
                  <wp:effectExtent l="19050" t="0" r="0" b="0"/>
                  <wp:docPr id="2" name="Рисунок 1" descr="D:\ГЛАВНЫЕ ДОКУМЕНТЫ\документы\фото ВСЕ\охрана труда\0fa6b960-f0c4-4cbc-8c86-c80daecfa35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ЛАВНЫЕ ДОКУМЕНТЫ\документы\фото ВСЕ\охрана труда\0fa6b960-f0c4-4cbc-8c86-c80daecfa35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153" cy="227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Инструктаж по охране труда</w:t>
            </w:r>
          </w:p>
        </w:tc>
        <w:tc>
          <w:tcPr>
            <w:tcW w:w="4561" w:type="dxa"/>
          </w:tcPr>
          <w:p w:rsidR="00B670AA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35300" cy="2276475"/>
                  <wp:effectExtent l="19050" t="0" r="0" b="0"/>
                  <wp:docPr id="3" name="Рисунок 2" descr="D:\ГЛАВНЫЕ ДОКУМЕНТЫ\документы\фото ВСЕ\охрана труда\d9c9191c-118c-44da-aae7-521442910d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ЛАВНЫЕ ДОКУМЕНТЫ\документы\фото ВСЕ\охрана труда\d9c9191c-118c-44da-aae7-521442910d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93" cy="227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Тестирование по вопросам охраны жизни и здоровья воспитанников</w:t>
            </w:r>
          </w:p>
        </w:tc>
      </w:tr>
      <w:tr w:rsidR="00265429" w:rsidTr="00B670AA">
        <w:trPr>
          <w:trHeight w:val="4770"/>
        </w:trPr>
        <w:tc>
          <w:tcPr>
            <w:tcW w:w="5010" w:type="dxa"/>
          </w:tcPr>
          <w:p w:rsidR="00B670AA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282950" cy="2462213"/>
                  <wp:effectExtent l="19050" t="0" r="0" b="0"/>
                  <wp:docPr id="4" name="Рисунок 3" descr="D:\ГЛАВНЫЕ ДОКУМЕНТЫ\документы\фото ВСЕ\п.с. ЭТИКЕТ\IMG_0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ЛАВНЫЕ ДОКУМЕНТЫ\документы\фото ВСЕ\п.с. ЭТИКЕТ\IMG_0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46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Заседание членов профсоюзной организации</w:t>
            </w:r>
          </w:p>
        </w:tc>
        <w:tc>
          <w:tcPr>
            <w:tcW w:w="4561" w:type="dxa"/>
          </w:tcPr>
          <w:p w:rsidR="00B670AA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784008" cy="2505075"/>
                  <wp:effectExtent l="0" t="0" r="0" b="0"/>
                  <wp:docPr id="5" name="Рисунок 4" descr="D:\ГЛАВНЫЕ ДОКУМЕНТЫ\документы\фото ВСЕ\Педагогический час\DSC_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ЛАВНЫЕ ДОКУМЕНТЫ\документы\фото ВСЕ\Педагогический час\DSC_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062" cy="2506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429" w:rsidRDefault="00265429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70AA" w:rsidRPr="00B670AA" w:rsidRDefault="00B670AA" w:rsidP="00B670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Общее собрание работников</w:t>
            </w:r>
          </w:p>
        </w:tc>
      </w:tr>
    </w:tbl>
    <w:p w:rsidR="00265429" w:rsidRPr="006462B2" w:rsidRDefault="00265429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52F49" w:rsidRPr="006462B2" w:rsidRDefault="00F52F49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2.</w:t>
      </w:r>
      <w:r w:rsidR="00CB5E11" w:rsidRPr="006462B2">
        <w:rPr>
          <w:rFonts w:ascii="Times New Roman" w:hAnsi="Times New Roman" w:cs="Times New Roman"/>
          <w:b/>
          <w:sz w:val="26"/>
          <w:szCs w:val="26"/>
        </w:rPr>
        <w:t>Управляющий совет Учреждения (далее – Совет)</w:t>
      </w:r>
      <w:r w:rsidR="00832A0F" w:rsidRPr="006462B2">
        <w:rPr>
          <w:rFonts w:ascii="Times New Roman" w:hAnsi="Times New Roman" w:cs="Times New Roman"/>
          <w:sz w:val="26"/>
          <w:szCs w:val="26"/>
        </w:rPr>
        <w:t xml:space="preserve"> является коллегиальным органом самоуправления, имеющим полномочия, определенные Уставом Учреждения, по решению вопросов функционирования и развития Учреждения. Совет осуществляет свою деятельность в соответствии с законами и иными нормативными правовыми актами Российской Федерации, субъекта Российской Федерации, органов местного самоуправления, Уставом, другими локальными актами. </w:t>
      </w:r>
    </w:p>
    <w:p w:rsidR="00F52F49" w:rsidRPr="006462B2" w:rsidRDefault="00832A0F" w:rsidP="00CB5E11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Компетенции Совета: </w:t>
      </w:r>
    </w:p>
    <w:p w:rsidR="00F52F49" w:rsidRPr="006462B2" w:rsidRDefault="00832A0F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- реализация прав участников образовательного процесса и местного сообщества на участие в управлении Учреждением, развитие социального партнерства между всеми заинтересованными сторонами образовательного процесса; </w:t>
      </w:r>
    </w:p>
    <w:p w:rsidR="00F52F49" w:rsidRPr="006462B2" w:rsidRDefault="00832A0F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- создание оптимальных условий для осуществления образовательного процесса; </w:t>
      </w:r>
    </w:p>
    <w:p w:rsidR="00F52F49" w:rsidRPr="006462B2" w:rsidRDefault="00832A0F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- создание оптимальных условий для осуществления образовательного процесса: выбор форм его организации в </w:t>
      </w:r>
      <w:r w:rsidR="00F52F49" w:rsidRPr="006462B2">
        <w:rPr>
          <w:rFonts w:ascii="Times New Roman" w:hAnsi="Times New Roman" w:cs="Times New Roman"/>
          <w:sz w:val="26"/>
          <w:szCs w:val="26"/>
        </w:rPr>
        <w:t xml:space="preserve">Учреждении, повышение качества образования, наиболее полное удовлетворение образовательных потребностей населения; </w:t>
      </w:r>
    </w:p>
    <w:p w:rsidR="00CB5E11" w:rsidRPr="006462B2" w:rsidRDefault="00F52F49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определение основных направлений (программы) развития Учреждения и создание в нем оптимальных условий осуществления образовательного процесса;</w:t>
      </w:r>
    </w:p>
    <w:p w:rsidR="00F52F49" w:rsidRPr="006462B2" w:rsidRDefault="00F52F49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финансово-экономическое обеспечение работы Учреждения за счет национального использования бюджетных средств и привлечения средств из внебюджетных источников, обеспечение прозрачности финансово-хозяйственной деятельности;</w:t>
      </w:r>
    </w:p>
    <w:p w:rsidR="00D1116C" w:rsidRDefault="00F52F49" w:rsidP="00E37EDC">
      <w:pPr>
        <w:tabs>
          <w:tab w:val="left" w:pos="0"/>
        </w:tabs>
        <w:spacing w:after="0" w:line="240" w:lineRule="auto"/>
        <w:ind w:firstLine="567"/>
        <w:jc w:val="both"/>
      </w:pPr>
      <w:r w:rsidRPr="006462B2">
        <w:rPr>
          <w:rFonts w:ascii="Times New Roman" w:hAnsi="Times New Roman" w:cs="Times New Roman"/>
          <w:sz w:val="26"/>
          <w:szCs w:val="26"/>
        </w:rPr>
        <w:t>- рассмотрение вопросов создания здоровых и безопасных условий труда, обучения и воспитания в Учреждении</w:t>
      </w:r>
      <w:proofErr w:type="gramStart"/>
      <w:r w:rsidRPr="006462B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1116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1116C" w:rsidRPr="00D1116C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D1116C" w:rsidRPr="00D1116C">
        <w:rPr>
          <w:rFonts w:ascii="Times New Roman" w:hAnsi="Times New Roman" w:cs="Times New Roman"/>
          <w:i/>
          <w:sz w:val="26"/>
          <w:szCs w:val="26"/>
        </w:rPr>
        <w:t>сылка на документ</w:t>
      </w:r>
      <w:r w:rsidR="00D1116C" w:rsidRPr="00D1116C">
        <w:t xml:space="preserve"> </w:t>
      </w:r>
      <w:hyperlink r:id="rId12" w:history="1">
        <w:r w:rsidR="00F06164" w:rsidRPr="000F57FC">
          <w:rPr>
            <w:rStyle w:val="ac"/>
          </w:rPr>
          <w:t>http://detsad23-kam.ru/upload/iblock/eea/eea7db77b85e0a076d2035c795d654ac.PDF</w:t>
        </w:r>
      </w:hyperlink>
    </w:p>
    <w:p w:rsidR="00F06164" w:rsidRDefault="00F06164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34B41" w:rsidRDefault="00434B41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719"/>
        <w:gridCol w:w="4852"/>
      </w:tblGrid>
      <w:tr w:rsidR="00265429" w:rsidTr="0044739D">
        <w:trPr>
          <w:trHeight w:val="4952"/>
        </w:trPr>
        <w:tc>
          <w:tcPr>
            <w:tcW w:w="4785" w:type="dxa"/>
          </w:tcPr>
          <w:p w:rsidR="0044739D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311525" cy="2483644"/>
                  <wp:effectExtent l="19050" t="0" r="3175" b="0"/>
                  <wp:docPr id="6" name="Рисунок 5" descr="D:\ГЛАВНЫЕ ДОКУМЕНТЫ\документы\фото ВСЕ\педсовет\S500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ЛАВНЫЕ ДОКУМЕНТЫ\документы\фото ВСЕ\педсовет\S500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26" cy="248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педагогов и родителей в проекте «Ближайшее окружение»</w:t>
            </w:r>
          </w:p>
        </w:tc>
        <w:tc>
          <w:tcPr>
            <w:tcW w:w="4786" w:type="dxa"/>
          </w:tcPr>
          <w:p w:rsidR="0044739D" w:rsidRDefault="00265429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6542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16712" cy="2486025"/>
                  <wp:effectExtent l="19050" t="0" r="0" b="0"/>
                  <wp:docPr id="7" name="Рисунок 6" descr="D:\ГЛАВНЫЕ ДОКУМЕНТЫ\документы\фото ВСЕ\Семинар с СОШ 22.12.16\DSCN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ЛАВНЫЕ ДОКУМЕНТЫ\документы\фото ВСЕ\Семинар с СОШ 22.12.16\DSCN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591" cy="248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Участие в дискуссии завуча с МБОУ ССШ № 7 г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амышина</w:t>
            </w:r>
          </w:p>
        </w:tc>
      </w:tr>
      <w:tr w:rsidR="00265429" w:rsidTr="0044739D">
        <w:trPr>
          <w:trHeight w:val="4538"/>
        </w:trPr>
        <w:tc>
          <w:tcPr>
            <w:tcW w:w="4785" w:type="dxa"/>
          </w:tcPr>
          <w:p w:rsidR="0044739D" w:rsidRDefault="00434B41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4B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37242" cy="2224828"/>
                  <wp:effectExtent l="19050" t="0" r="0" b="0"/>
                  <wp:docPr id="8" name="Рисунок 7" descr="D:\ГЛАВНЫЕ ДОКУМЕНТЫ\документы\фото ВСЕ\КОЛЛЕГИ\2020 коллектив\пед. состав\8B5A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ЛАВНЫЕ ДОКУМЕНТЫ\документы\фото ВСЕ\КОЛЛЕГИ\2020 коллектив\пед. состав\8B5A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72" cy="222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Воспитатель Данилова О.В. делится опытом о проекте «Круги Лулия в патриотичском воспитании»</w:t>
            </w:r>
          </w:p>
        </w:tc>
        <w:tc>
          <w:tcPr>
            <w:tcW w:w="4786" w:type="dxa"/>
          </w:tcPr>
          <w:p w:rsidR="0044739D" w:rsidRDefault="00434B41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4B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437255" cy="2291503"/>
                  <wp:effectExtent l="19050" t="0" r="0" b="0"/>
                  <wp:docPr id="9" name="Рисунок 8" descr="D:\ГЛАВНЫЕ ДОКУМЕНТЫ\документы\фото ВСЕ\КОЛЛЕГИ\2020 коллектив\пед. состав\8B5A3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ЛАВНЫЕ ДОКУМЕНТЫ\документы\фото ВСЕ\КОЛЛЕГИ\2020 коллектив\пед. состав\8B5A3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013" cy="2291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429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Обобщение опыта работы воспитателя Жантиевой Е.В. по экологическому проекту «Лэпбук»</w:t>
            </w:r>
          </w:p>
        </w:tc>
      </w:tr>
    </w:tbl>
    <w:p w:rsidR="00265429" w:rsidRDefault="00265429" w:rsidP="00E37ED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703"/>
        <w:gridCol w:w="4868"/>
      </w:tblGrid>
      <w:tr w:rsidR="00434B41" w:rsidTr="0044739D">
        <w:trPr>
          <w:trHeight w:val="4356"/>
        </w:trPr>
        <w:tc>
          <w:tcPr>
            <w:tcW w:w="4785" w:type="dxa"/>
          </w:tcPr>
          <w:p w:rsidR="0044739D" w:rsidRDefault="00434B41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4B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957513" cy="1971675"/>
                  <wp:effectExtent l="19050" t="0" r="0" b="0"/>
                  <wp:docPr id="10" name="Рисунок 9" descr="D:\ГЛАВНЫЕ ДОКУМЕНТЫ\документы\фото ВСЕ\КОЛЛЕГИ\2020 коллектив\пед. состав\8B5A3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ЛАВНЫЕ ДОКУМЕНТЫ\документы\фото ВСЕ\КОЛЛЕГИ\2020 коллектив\пед. состав\8B5A3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85" cy="1970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34B41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Воспитетель Левченко Л.И. знакомит с проектом «Маркеры игрового пространства»</w:t>
            </w:r>
          </w:p>
        </w:tc>
        <w:tc>
          <w:tcPr>
            <w:tcW w:w="4786" w:type="dxa"/>
          </w:tcPr>
          <w:p w:rsidR="0044739D" w:rsidRDefault="00434B41" w:rsidP="00E37ED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34B4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065463" cy="2043642"/>
                  <wp:effectExtent l="19050" t="0" r="1587" b="0"/>
                  <wp:docPr id="11" name="Рисунок 10" descr="D:\ГЛАВНЫЕ ДОКУМЕНТЫ\документы\фото ВСЕ\КОЛЛЕГИ\2020 коллектив\пед. состав\8B5A3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ЛАВНЫЕ ДОКУМЕНТЫ\документы\фото ВСЕ\КОЛЛЕГИ\2020 коллектив\пед. состав\8B5A3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63" cy="204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34B41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Форма работы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учители-логопеда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Могильниковой Т.Ф. с родителями и коллегами</w:t>
            </w:r>
          </w:p>
        </w:tc>
      </w:tr>
    </w:tbl>
    <w:p w:rsidR="00434B41" w:rsidRPr="006462B2" w:rsidRDefault="00434B41" w:rsidP="0044739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34B41" w:rsidRDefault="00434B41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52F49" w:rsidRDefault="00F52F49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3. Организация образовательного процесса в Учреждении осуществляется Педагогическим советом Учреждения (далее – Педагогический совет)</w:t>
      </w:r>
      <w:proofErr w:type="gramStart"/>
      <w:r w:rsidRPr="006462B2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6462B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D1116C" w:rsidRPr="00D1116C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D1116C" w:rsidRPr="00D1116C">
        <w:rPr>
          <w:rFonts w:ascii="Times New Roman" w:hAnsi="Times New Roman" w:cs="Times New Roman"/>
          <w:i/>
          <w:sz w:val="26"/>
          <w:szCs w:val="26"/>
        </w:rPr>
        <w:t>сылка на докумен</w:t>
      </w:r>
      <w:r w:rsidR="00D1116C">
        <w:rPr>
          <w:rFonts w:ascii="Times New Roman" w:hAnsi="Times New Roman" w:cs="Times New Roman"/>
          <w:i/>
          <w:sz w:val="26"/>
          <w:szCs w:val="26"/>
        </w:rPr>
        <w:t xml:space="preserve">т </w:t>
      </w:r>
      <w:hyperlink r:id="rId19" w:history="1">
        <w:r w:rsidR="00F06164" w:rsidRPr="000F57FC">
          <w:rPr>
            <w:rStyle w:val="ac"/>
            <w:rFonts w:ascii="Times New Roman" w:hAnsi="Times New Roman" w:cs="Times New Roman"/>
            <w:i/>
            <w:sz w:val="26"/>
            <w:szCs w:val="26"/>
          </w:rPr>
          <w:t>http://detsad23-kam.ru/upload/iblock/09c/09c5c10e3121f5f402df903575381d88.PDF</w:t>
        </w:r>
      </w:hyperlink>
    </w:p>
    <w:p w:rsidR="00F06164" w:rsidRDefault="00F06164" w:rsidP="00F061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1116C" w:rsidRPr="006462B2" w:rsidRDefault="00D1116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Задачи педагогического совета: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реализация государственной политики по вопросам образования;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совершенствование образовательного процесса и его результатов;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создание предпосылок и условий для постоянного роста профессионального уровня педагогов Учреждения.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Педагогический совет: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основные вопросы организации образовательного процесса в Учреждении;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разрабатывает меры по совершенствованию содержания образования, внедрению инновационных технологий;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 xml:space="preserve">- утверждает основную общеобразовательную программу Учреждения, 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отчет по самообследованию Учреждения за определенный период;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определяет цели и задачи на учебный год;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принимает и рекомендует к утверждению программу развития Учреждения;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определяет содержание образования, формы, методы образовательного процесса и способы их реализации;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рассматривает вопросы нарушения педагогическими работниками Устава Учреждения;</w:t>
      </w:r>
    </w:p>
    <w:p w:rsidR="00E37EDC" w:rsidRPr="006462B2" w:rsidRDefault="00E37ED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рекомендует</w:t>
      </w:r>
      <w:r w:rsidR="00D83330" w:rsidRPr="006462B2">
        <w:rPr>
          <w:rFonts w:ascii="Times New Roman" w:hAnsi="Times New Roman" w:cs="Times New Roman"/>
          <w:sz w:val="26"/>
          <w:szCs w:val="26"/>
        </w:rPr>
        <w:t xml:space="preserve"> кандидатуры педагогических работников к награждению государственными наградами, присвоению почетных званий и иных знаков отличия;</w:t>
      </w:r>
    </w:p>
    <w:p w:rsidR="00D83330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принимает локальные нормативные акты Учреждения по вопросам, входящим в его компетенцию.</w:t>
      </w:r>
    </w:p>
    <w:tbl>
      <w:tblPr>
        <w:tblStyle w:val="a6"/>
        <w:tblW w:w="0" w:type="auto"/>
        <w:tblLook w:val="04A0"/>
      </w:tblPr>
      <w:tblGrid>
        <w:gridCol w:w="4215"/>
        <w:gridCol w:w="5356"/>
      </w:tblGrid>
      <w:tr w:rsidR="0044739D" w:rsidTr="0044739D">
        <w:trPr>
          <w:trHeight w:val="4209"/>
        </w:trPr>
        <w:tc>
          <w:tcPr>
            <w:tcW w:w="4785" w:type="dxa"/>
          </w:tcPr>
          <w:p w:rsidR="0044739D" w:rsidRDefault="0044739D" w:rsidP="00F52F4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473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346355" cy="2230120"/>
                  <wp:effectExtent l="0" t="0" r="0" b="0"/>
                  <wp:docPr id="1" name="Рисунок 1" descr="F:\ЧАСТИ\1 часть\педагоги\IMG_4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ЧАСТИ\1 часть\педагоги\IMG_4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572" cy="223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Творческая мастерская на педагогическом совете</w:t>
            </w:r>
          </w:p>
        </w:tc>
        <w:tc>
          <w:tcPr>
            <w:tcW w:w="4786" w:type="dxa"/>
          </w:tcPr>
          <w:p w:rsidR="0044739D" w:rsidRDefault="0044739D" w:rsidP="00F52F4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2A19">
              <w:rPr>
                <w:noProof/>
                <w:lang w:eastAsia="ru-RU"/>
              </w:rPr>
              <w:drawing>
                <wp:inline distT="0" distB="0" distL="0" distR="0">
                  <wp:extent cx="2993813" cy="2245360"/>
                  <wp:effectExtent l="0" t="0" r="0" b="2540"/>
                  <wp:docPr id="12" name="Рисунок 12" descr="F:\ЧАСТИ\1 часть\педагоги\S500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ЧАСТИ\1 часть\педагоги\S500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321" cy="225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39D" w:rsidRPr="0044739D" w:rsidRDefault="0044739D" w:rsidP="0044739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Педагогический совет в форме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комплексного-творческого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дела</w:t>
            </w:r>
          </w:p>
        </w:tc>
      </w:tr>
      <w:tr w:rsidR="007303DE" w:rsidTr="007303DE">
        <w:trPr>
          <w:trHeight w:val="4668"/>
        </w:trPr>
        <w:tc>
          <w:tcPr>
            <w:tcW w:w="4785" w:type="dxa"/>
          </w:tcPr>
          <w:p w:rsidR="007303DE" w:rsidRDefault="007303DE" w:rsidP="00F52F49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622A1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97013" cy="2397760"/>
                  <wp:effectExtent l="0" t="0" r="3810" b="2540"/>
                  <wp:docPr id="13" name="Рисунок 13" descr="F:\ЧАСТИ\1 часть\педагоги\IMG_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ЧАСТИ\1 часть\педагоги\IMG_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954" cy="239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7303DE" w:rsidRPr="007303DE" w:rsidRDefault="007303DE" w:rsidP="007303DE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Педсовет семинар-практикум</w:t>
            </w:r>
          </w:p>
        </w:tc>
        <w:tc>
          <w:tcPr>
            <w:tcW w:w="4786" w:type="dxa"/>
          </w:tcPr>
          <w:p w:rsidR="007303DE" w:rsidRDefault="007303DE" w:rsidP="00F52F49">
            <w:pPr>
              <w:tabs>
                <w:tab w:val="left" w:pos="0"/>
              </w:tabs>
              <w:jc w:val="both"/>
              <w:rPr>
                <w:noProof/>
                <w:lang w:eastAsia="ru-RU"/>
              </w:rPr>
            </w:pPr>
            <w:r w:rsidRPr="00622A19">
              <w:rPr>
                <w:noProof/>
                <w:lang w:eastAsia="ru-RU"/>
              </w:rPr>
              <w:drawing>
                <wp:inline distT="0" distB="0" distL="0" distR="0">
                  <wp:extent cx="4301067" cy="2419350"/>
                  <wp:effectExtent l="0" t="0" r="0" b="0"/>
                  <wp:docPr id="22" name="Рисунок 22" descr="F:\ЧАСТИ\3 часть\Педагоги в конкурсе\20181115_14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ЧАСТИ\3 часть\Педагоги в конкурсе\20181115_14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570" cy="242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lang w:eastAsia="ru-RU"/>
              </w:rPr>
            </w:pPr>
          </w:p>
          <w:p w:rsidR="007303DE" w:rsidRPr="007303DE" w:rsidRDefault="007303DE" w:rsidP="007303DE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303D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Педсовет в форм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7303D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творческой мастерской</w:t>
            </w:r>
          </w:p>
        </w:tc>
      </w:tr>
    </w:tbl>
    <w:p w:rsidR="0044739D" w:rsidRPr="006462B2" w:rsidRDefault="0044739D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83330" w:rsidRPr="006462B2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b/>
          <w:sz w:val="26"/>
          <w:szCs w:val="26"/>
        </w:rPr>
        <w:t>4. В целях привлечения родительской общественности к активному участию в жизни Учреждения, укрепления связей между Учреждением и семьей, реализации прав родителей на участие в управлении Учреждение создан Совет родителей.</w:t>
      </w:r>
      <w:r w:rsidRPr="006462B2">
        <w:rPr>
          <w:rFonts w:ascii="Times New Roman" w:hAnsi="Times New Roman" w:cs="Times New Roman"/>
          <w:sz w:val="26"/>
          <w:szCs w:val="26"/>
        </w:rPr>
        <w:t xml:space="preserve"> Деятельность Совета родителей осуществляется в соответствии с Конституцией ООН о правах ребенка, законодательством Российской Федерации и регламентируется настоящим Уставом.</w:t>
      </w:r>
    </w:p>
    <w:p w:rsidR="00D83330" w:rsidRPr="006462B2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Направления деятельности Совета родителей:</w:t>
      </w:r>
    </w:p>
    <w:p w:rsidR="00D83330" w:rsidRPr="006462B2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оказывает помощь в проведении праздничных мероприятий, утренников и т.д.;</w:t>
      </w:r>
    </w:p>
    <w:p w:rsidR="00D83330" w:rsidRPr="006462B2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участвует в выявление неблагополучных семей, а также семей, нуждающихся в социальной поддержке;</w:t>
      </w:r>
    </w:p>
    <w:p w:rsidR="00D83330" w:rsidRPr="006462B2" w:rsidRDefault="00D83330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участвует в защите прав детей, нарушаемых в семьях, через меры общественного воздействия на родителей</w:t>
      </w:r>
      <w:r w:rsidR="00D910E6" w:rsidRPr="006462B2">
        <w:rPr>
          <w:rFonts w:ascii="Times New Roman" w:hAnsi="Times New Roman" w:cs="Times New Roman"/>
          <w:sz w:val="26"/>
          <w:szCs w:val="26"/>
        </w:rPr>
        <w:t>, нарушающих права детей, сотрудничество с инспекцией по делам несовершеннолетних, комиссией по делам несовершеннолетних и защите их прав, органами опеки и попечительства, социальной защиты и др.;</w:t>
      </w:r>
    </w:p>
    <w:p w:rsidR="00D910E6" w:rsidRPr="006462B2" w:rsidRDefault="00D910E6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участвует в работе по контролю качества питания воспитанников, их медицинского обслуживания, обеспечение безопасности;</w:t>
      </w:r>
    </w:p>
    <w:p w:rsidR="00D910E6" w:rsidRPr="006462B2" w:rsidRDefault="00D910E6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устанавливает связи с административными органами, общественными организациями, предприятиями, учреждениями по вопросам оказания Учреждению помощи в проведении воспитательной работы, укреплению ее материально-технической базы;</w:t>
      </w:r>
    </w:p>
    <w:p w:rsidR="00D910E6" w:rsidRDefault="00D910E6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462B2">
        <w:rPr>
          <w:rFonts w:ascii="Times New Roman" w:hAnsi="Times New Roman" w:cs="Times New Roman"/>
          <w:sz w:val="26"/>
          <w:szCs w:val="26"/>
        </w:rPr>
        <w:t>- представляет предложения для формирования перечня платных дополнительных образовательных услуг, оказываемых Учреждению</w:t>
      </w:r>
      <w:proofErr w:type="gramStart"/>
      <w:r w:rsidRPr="006462B2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1116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1116C" w:rsidRPr="00D1116C">
        <w:rPr>
          <w:rFonts w:ascii="Times New Roman" w:hAnsi="Times New Roman" w:cs="Times New Roman"/>
          <w:i/>
          <w:sz w:val="26"/>
          <w:szCs w:val="26"/>
        </w:rPr>
        <w:t>с</w:t>
      </w:r>
      <w:proofErr w:type="gramEnd"/>
      <w:r w:rsidR="00D1116C" w:rsidRPr="00D1116C">
        <w:rPr>
          <w:rFonts w:ascii="Times New Roman" w:hAnsi="Times New Roman" w:cs="Times New Roman"/>
          <w:i/>
          <w:sz w:val="26"/>
          <w:szCs w:val="26"/>
        </w:rPr>
        <w:t>сылка на документ</w:t>
      </w:r>
      <w:r w:rsidR="00D1116C">
        <w:rPr>
          <w:rFonts w:ascii="Times New Roman" w:hAnsi="Times New Roman" w:cs="Times New Roman"/>
          <w:i/>
          <w:sz w:val="26"/>
          <w:szCs w:val="26"/>
        </w:rPr>
        <w:t xml:space="preserve"> </w:t>
      </w:r>
      <w:hyperlink r:id="rId24" w:history="1">
        <w:r w:rsidR="00D1116C" w:rsidRPr="001736D7">
          <w:rPr>
            <w:rStyle w:val="ac"/>
            <w:rFonts w:ascii="Times New Roman" w:hAnsi="Times New Roman" w:cs="Times New Roman"/>
            <w:sz w:val="26"/>
            <w:szCs w:val="26"/>
          </w:rPr>
          <w:t>http://detsad23-kam.ru/upload/iblock/640/64014cfe7eabf3e9672961dbfd64f880.PDF</w:t>
        </w:r>
      </w:hyperlink>
    </w:p>
    <w:p w:rsidR="00D1116C" w:rsidRPr="006462B2" w:rsidRDefault="00D1116C" w:rsidP="00F52F4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34B41" w:rsidTr="007303DE">
        <w:trPr>
          <w:trHeight w:val="5094"/>
        </w:trPr>
        <w:tc>
          <w:tcPr>
            <w:tcW w:w="4785" w:type="dxa"/>
          </w:tcPr>
          <w:p w:rsidR="007303DE" w:rsidRDefault="00434B41" w:rsidP="007303D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44850" cy="2433638"/>
                  <wp:effectExtent l="19050" t="0" r="0" b="0"/>
                  <wp:docPr id="14" name="Рисунок 11" descr="D:\ГЛАВНЫЕ ДОКУМЕНТЫ\документы\фото ВСЕ\раб. с родителями\S500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ЛАВНЫЕ ДОКУМЕНТЫ\документы\фото ВСЕ\раб. с родителями\S500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243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детским врачом-педиатром </w:t>
            </w:r>
          </w:p>
        </w:tc>
        <w:tc>
          <w:tcPr>
            <w:tcW w:w="4786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1050" cy="2490788"/>
                  <wp:effectExtent l="19050" t="0" r="0" b="0"/>
                  <wp:docPr id="15" name="Рисунок 12" descr="D:\ГЛАВНЫЕ ДОКУМЕНТЫ\документы\фото ВСЕ\раб. с родителями\S500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ЛАВНЫЕ ДОКУМЕНТЫ\документы\фото ВСЕ\раб. с родителями\S5000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0" cy="249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со старшей медицинской сестрой</w:t>
            </w:r>
          </w:p>
        </w:tc>
      </w:tr>
      <w:tr w:rsidR="00434B41" w:rsidTr="007303DE">
        <w:trPr>
          <w:trHeight w:val="5235"/>
        </w:trPr>
        <w:tc>
          <w:tcPr>
            <w:tcW w:w="4785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2578894"/>
                  <wp:effectExtent l="19050" t="0" r="9525" b="0"/>
                  <wp:docPr id="16" name="Рисунок 13" descr="D:\ГЛАВНЫЕ ДОКУМЕНТЫ\документы\фото ВСЕ\раб. с родителями\S5000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ЛАВНЫЕ ДОКУМЕНТЫ\документы\фото ВСЕ\раб. с родителями\S5000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638" cy="257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 для родителей учителем-логопедом</w:t>
            </w:r>
          </w:p>
        </w:tc>
        <w:tc>
          <w:tcPr>
            <w:tcW w:w="4786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2478" cy="2581275"/>
                  <wp:effectExtent l="19050" t="0" r="5572" b="0"/>
                  <wp:docPr id="17" name="Рисунок 14" descr="D:\ГЛАВНЫЕ ДОКУМЕНТЫ\документы\фото ВСЕ\Открытое занятие 23.04.2014 11гр\DSCN3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ГЛАВНЫЕ ДОКУМЕНТЫ\документы\фото ВСЕ\Открытое занятие 23.04.2014 11гр\DSCN3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47" cy="258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Правовое воспитание родителей</w:t>
            </w:r>
          </w:p>
        </w:tc>
      </w:tr>
      <w:tr w:rsidR="00434B41" w:rsidTr="007303DE">
        <w:trPr>
          <w:trHeight w:val="5093"/>
        </w:trPr>
        <w:tc>
          <w:tcPr>
            <w:tcW w:w="4785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14700" cy="2485464"/>
                  <wp:effectExtent l="19050" t="0" r="0" b="0"/>
                  <wp:docPr id="18" name="Рисунок 15" descr="D:\ГЛАВНЫЕ ДОКУМЕНТЫ\документы\фото ВСЕ\Открытое занятие 23.04.2014 11гр\DSCN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ГЛАВНЫЕ ДОКУМЕНТЫ\документы\фото ВСЕ\Открытое занятие 23.04.2014 11гр\DSCN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285" cy="248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</w:t>
            </w:r>
          </w:p>
        </w:tc>
        <w:tc>
          <w:tcPr>
            <w:tcW w:w="4786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5451" cy="2486025"/>
                  <wp:effectExtent l="19050" t="0" r="0" b="0"/>
                  <wp:docPr id="19" name="Рисунок 16" descr="D:\ГЛАВНЫЕ ДОКУМЕНТЫ\документы\фото ВСЕ\Открытое занятие 23.04.2014 11гр\DSCN3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ГЛАВНЫЕ ДОКУМЕНТЫ\документы\фото ВСЕ\Открытое занятие 23.04.2014 11гр\DSCN3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728" cy="248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родительской общественности</w:t>
            </w:r>
          </w:p>
        </w:tc>
      </w:tr>
      <w:tr w:rsidR="00434B41" w:rsidTr="007303DE">
        <w:trPr>
          <w:trHeight w:val="4952"/>
        </w:trPr>
        <w:tc>
          <w:tcPr>
            <w:tcW w:w="4785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5449" cy="2486025"/>
                  <wp:effectExtent l="19050" t="0" r="0" b="0"/>
                  <wp:docPr id="20" name="Рисунок 17" descr="D:\ГЛАВНЫЕ ДОКУМЕНТЫ\документы\фото ВСЕ\Открытое занятие 23.04.2014 11гр\DSCN3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ГЛАВНЫЕ ДОКУМЕНТЫ\документы\фото ВСЕ\Открытое занятие 23.04.2014 11гр\DSCN3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76" cy="2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в оформлении детского сада</w:t>
            </w:r>
          </w:p>
        </w:tc>
        <w:tc>
          <w:tcPr>
            <w:tcW w:w="4786" w:type="dxa"/>
          </w:tcPr>
          <w:p w:rsidR="007303DE" w:rsidRDefault="00434B41" w:rsidP="001D594D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B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77341" cy="2457450"/>
                  <wp:effectExtent l="19050" t="0" r="0" b="0"/>
                  <wp:docPr id="21" name="Рисунок 18" descr="D:\ГЛАВНЫЕ ДОКУМЕНТЫ\документы\фото ВСЕ\Открытое занятие 23.04.2014 11гр\DSCN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ГЛАВНЫЕ ДОКУМЕНТЫ\документы\фото ВСЕ\Открытое занятие 23.04.2014 11гр\DSCN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51" cy="2458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4B41" w:rsidRPr="007303DE" w:rsidRDefault="007303DE" w:rsidP="007303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«Я имею право»</w:t>
            </w:r>
            <w:bookmarkStart w:id="0" w:name="_GoBack"/>
            <w:bookmarkEnd w:id="0"/>
          </w:p>
        </w:tc>
      </w:tr>
    </w:tbl>
    <w:p w:rsidR="000625FF" w:rsidRDefault="000625FF" w:rsidP="001D59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25FF" w:rsidSect="00CA071E">
      <w:pgSz w:w="11906" w:h="16838"/>
      <w:pgMar w:top="1134" w:right="850" w:bottom="1134" w:left="1701" w:header="708" w:footer="708" w:gutter="0"/>
      <w:pgBorders w:offsetFrom="page">
        <w:top w:val="dashDotStroked" w:sz="24" w:space="24" w:color="244061" w:themeColor="accent1" w:themeShade="80"/>
        <w:left w:val="dashDotStroked" w:sz="24" w:space="24" w:color="244061" w:themeColor="accent1" w:themeShade="80"/>
        <w:bottom w:val="dashDotStroked" w:sz="24" w:space="24" w:color="244061" w:themeColor="accent1" w:themeShade="80"/>
        <w:right w:val="dashDotStroked" w:sz="2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5C5" w:rsidRDefault="008115C5" w:rsidP="001E1DEA">
      <w:pPr>
        <w:spacing w:after="0" w:line="240" w:lineRule="auto"/>
      </w:pPr>
      <w:r>
        <w:separator/>
      </w:r>
    </w:p>
  </w:endnote>
  <w:endnote w:type="continuationSeparator" w:id="1">
    <w:p w:rsidR="008115C5" w:rsidRDefault="008115C5" w:rsidP="001E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5C5" w:rsidRDefault="008115C5" w:rsidP="001E1DEA">
      <w:pPr>
        <w:spacing w:after="0" w:line="240" w:lineRule="auto"/>
      </w:pPr>
      <w:r>
        <w:separator/>
      </w:r>
    </w:p>
  </w:footnote>
  <w:footnote w:type="continuationSeparator" w:id="1">
    <w:p w:rsidR="008115C5" w:rsidRDefault="008115C5" w:rsidP="001E1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1C0"/>
    <w:multiLevelType w:val="hybridMultilevel"/>
    <w:tmpl w:val="E2961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50ADB"/>
    <w:multiLevelType w:val="hybridMultilevel"/>
    <w:tmpl w:val="BD202CB2"/>
    <w:lvl w:ilvl="0" w:tplc="6C1871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B9761FF"/>
    <w:multiLevelType w:val="hybridMultilevel"/>
    <w:tmpl w:val="6B90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D1D41"/>
    <w:multiLevelType w:val="hybridMultilevel"/>
    <w:tmpl w:val="10C4AA7E"/>
    <w:lvl w:ilvl="0" w:tplc="A8C88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A81F85"/>
    <w:multiLevelType w:val="hybridMultilevel"/>
    <w:tmpl w:val="DDC0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E55086"/>
    <w:multiLevelType w:val="hybridMultilevel"/>
    <w:tmpl w:val="C014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F1A05"/>
    <w:multiLevelType w:val="hybridMultilevel"/>
    <w:tmpl w:val="BD5AB56A"/>
    <w:lvl w:ilvl="0" w:tplc="DAD233C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7DD385F"/>
    <w:multiLevelType w:val="hybridMultilevel"/>
    <w:tmpl w:val="B6DEE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57026E"/>
    <w:multiLevelType w:val="hybridMultilevel"/>
    <w:tmpl w:val="B036B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94B96"/>
    <w:multiLevelType w:val="multilevel"/>
    <w:tmpl w:val="C208519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18D43E4A"/>
    <w:multiLevelType w:val="multilevel"/>
    <w:tmpl w:val="97A8A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8258DB"/>
    <w:multiLevelType w:val="hybridMultilevel"/>
    <w:tmpl w:val="E37A5F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9877769"/>
    <w:multiLevelType w:val="hybridMultilevel"/>
    <w:tmpl w:val="AF7A5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AA49F4"/>
    <w:multiLevelType w:val="hybridMultilevel"/>
    <w:tmpl w:val="AFD4C5C8"/>
    <w:lvl w:ilvl="0" w:tplc="AC220DD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1C313F29"/>
    <w:multiLevelType w:val="hybridMultilevel"/>
    <w:tmpl w:val="9F60C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1F2C12"/>
    <w:multiLevelType w:val="hybridMultilevel"/>
    <w:tmpl w:val="F73A2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684E42"/>
    <w:multiLevelType w:val="hybridMultilevel"/>
    <w:tmpl w:val="4A10C202"/>
    <w:lvl w:ilvl="0" w:tplc="0419000B">
      <w:start w:val="1"/>
      <w:numFmt w:val="bullet"/>
      <w:lvlText w:val=""/>
      <w:lvlJc w:val="left"/>
      <w:pPr>
        <w:tabs>
          <w:tab w:val="num" w:pos="1112"/>
        </w:tabs>
        <w:ind w:left="1112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32"/>
        </w:tabs>
        <w:ind w:left="1832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2"/>
        </w:tabs>
        <w:ind w:left="25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2"/>
        </w:tabs>
        <w:ind w:left="32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2"/>
        </w:tabs>
        <w:ind w:left="39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2"/>
        </w:tabs>
        <w:ind w:left="47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2"/>
        </w:tabs>
        <w:ind w:left="54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2"/>
        </w:tabs>
        <w:ind w:left="61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2"/>
        </w:tabs>
        <w:ind w:left="6872" w:hanging="360"/>
      </w:pPr>
      <w:rPr>
        <w:rFonts w:ascii="Wingdings" w:hAnsi="Wingdings" w:hint="default"/>
      </w:rPr>
    </w:lvl>
  </w:abstractNum>
  <w:abstractNum w:abstractNumId="17">
    <w:nsid w:val="22710739"/>
    <w:multiLevelType w:val="hybridMultilevel"/>
    <w:tmpl w:val="9500A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3DF5C1C"/>
    <w:multiLevelType w:val="hybridMultilevel"/>
    <w:tmpl w:val="DF380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F21FE8"/>
    <w:multiLevelType w:val="hybridMultilevel"/>
    <w:tmpl w:val="96BAF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7D5AF0"/>
    <w:multiLevelType w:val="hybridMultilevel"/>
    <w:tmpl w:val="CFFEE7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B8A7EF8"/>
    <w:multiLevelType w:val="hybridMultilevel"/>
    <w:tmpl w:val="91BAF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EB0C87"/>
    <w:multiLevelType w:val="hybridMultilevel"/>
    <w:tmpl w:val="6FB29A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3D7D1B12"/>
    <w:multiLevelType w:val="hybridMultilevel"/>
    <w:tmpl w:val="7472B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691411"/>
    <w:multiLevelType w:val="hybridMultilevel"/>
    <w:tmpl w:val="1D78F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C4E13"/>
    <w:multiLevelType w:val="multilevel"/>
    <w:tmpl w:val="EC40DFD8"/>
    <w:styleLink w:val="WW8Num2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48EE1035"/>
    <w:multiLevelType w:val="hybridMultilevel"/>
    <w:tmpl w:val="DF2421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B6B0CD3"/>
    <w:multiLevelType w:val="multilevel"/>
    <w:tmpl w:val="7E48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4E5CF1"/>
    <w:multiLevelType w:val="hybridMultilevel"/>
    <w:tmpl w:val="86362C5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9">
    <w:nsid w:val="51810F0E"/>
    <w:multiLevelType w:val="hybridMultilevel"/>
    <w:tmpl w:val="62222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8F1585"/>
    <w:multiLevelType w:val="hybridMultilevel"/>
    <w:tmpl w:val="9EAA6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860E26"/>
    <w:multiLevelType w:val="hybridMultilevel"/>
    <w:tmpl w:val="E4D69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BA3D60"/>
    <w:multiLevelType w:val="hybridMultilevel"/>
    <w:tmpl w:val="AFA6F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C6D0A"/>
    <w:multiLevelType w:val="hybridMultilevel"/>
    <w:tmpl w:val="E63AF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D3664C"/>
    <w:multiLevelType w:val="hybridMultilevel"/>
    <w:tmpl w:val="65C01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2A3F9B"/>
    <w:multiLevelType w:val="hybridMultilevel"/>
    <w:tmpl w:val="B0D8E6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EF53625"/>
    <w:multiLevelType w:val="hybridMultilevel"/>
    <w:tmpl w:val="DF6A8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446C4D"/>
    <w:multiLevelType w:val="hybridMultilevel"/>
    <w:tmpl w:val="746E0312"/>
    <w:lvl w:ilvl="0" w:tplc="1D303C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4222A3"/>
    <w:multiLevelType w:val="hybridMultilevel"/>
    <w:tmpl w:val="D5D04B4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647D59DE"/>
    <w:multiLevelType w:val="hybridMultilevel"/>
    <w:tmpl w:val="DC24E5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990158C"/>
    <w:multiLevelType w:val="hybridMultilevel"/>
    <w:tmpl w:val="B35A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1547CB"/>
    <w:multiLevelType w:val="hybridMultilevel"/>
    <w:tmpl w:val="F1446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D84C5A"/>
    <w:multiLevelType w:val="hybridMultilevel"/>
    <w:tmpl w:val="03620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675276"/>
    <w:multiLevelType w:val="hybridMultilevel"/>
    <w:tmpl w:val="5F4699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4F40C21"/>
    <w:multiLevelType w:val="hybridMultilevel"/>
    <w:tmpl w:val="14FA0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596E97"/>
    <w:multiLevelType w:val="hybridMultilevel"/>
    <w:tmpl w:val="44BA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670391"/>
    <w:multiLevelType w:val="hybridMultilevel"/>
    <w:tmpl w:val="E4706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F40782"/>
    <w:multiLevelType w:val="hybridMultilevel"/>
    <w:tmpl w:val="4896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3"/>
  </w:num>
  <w:num w:numId="4">
    <w:abstractNumId w:val="8"/>
  </w:num>
  <w:num w:numId="5">
    <w:abstractNumId w:val="19"/>
  </w:num>
  <w:num w:numId="6">
    <w:abstractNumId w:val="4"/>
  </w:num>
  <w:num w:numId="7">
    <w:abstractNumId w:val="44"/>
  </w:num>
  <w:num w:numId="8">
    <w:abstractNumId w:val="33"/>
  </w:num>
  <w:num w:numId="9">
    <w:abstractNumId w:val="40"/>
  </w:num>
  <w:num w:numId="10">
    <w:abstractNumId w:val="26"/>
  </w:num>
  <w:num w:numId="11">
    <w:abstractNumId w:val="39"/>
  </w:num>
  <w:num w:numId="12">
    <w:abstractNumId w:val="21"/>
  </w:num>
  <w:num w:numId="13">
    <w:abstractNumId w:val="14"/>
  </w:num>
  <w:num w:numId="14">
    <w:abstractNumId w:val="23"/>
  </w:num>
  <w:num w:numId="15">
    <w:abstractNumId w:val="0"/>
  </w:num>
  <w:num w:numId="16">
    <w:abstractNumId w:val="36"/>
  </w:num>
  <w:num w:numId="17">
    <w:abstractNumId w:val="2"/>
  </w:num>
  <w:num w:numId="18">
    <w:abstractNumId w:val="5"/>
  </w:num>
  <w:num w:numId="19">
    <w:abstractNumId w:val="35"/>
  </w:num>
  <w:num w:numId="20">
    <w:abstractNumId w:val="1"/>
  </w:num>
  <w:num w:numId="21">
    <w:abstractNumId w:val="3"/>
  </w:num>
  <w:num w:numId="22">
    <w:abstractNumId w:val="9"/>
  </w:num>
  <w:num w:numId="23">
    <w:abstractNumId w:val="24"/>
  </w:num>
  <w:num w:numId="24">
    <w:abstractNumId w:val="15"/>
  </w:num>
  <w:num w:numId="25">
    <w:abstractNumId w:val="20"/>
  </w:num>
  <w:num w:numId="26">
    <w:abstractNumId w:val="42"/>
  </w:num>
  <w:num w:numId="27">
    <w:abstractNumId w:val="45"/>
  </w:num>
  <w:num w:numId="28">
    <w:abstractNumId w:val="13"/>
  </w:num>
  <w:num w:numId="29">
    <w:abstractNumId w:val="6"/>
  </w:num>
  <w:num w:numId="30">
    <w:abstractNumId w:val="30"/>
  </w:num>
  <w:num w:numId="31">
    <w:abstractNumId w:val="46"/>
  </w:num>
  <w:num w:numId="32">
    <w:abstractNumId w:val="11"/>
  </w:num>
  <w:num w:numId="33">
    <w:abstractNumId w:val="38"/>
  </w:num>
  <w:num w:numId="34">
    <w:abstractNumId w:val="22"/>
  </w:num>
  <w:num w:numId="35">
    <w:abstractNumId w:val="47"/>
  </w:num>
  <w:num w:numId="36">
    <w:abstractNumId w:val="16"/>
  </w:num>
  <w:num w:numId="37">
    <w:abstractNumId w:val="37"/>
  </w:num>
  <w:num w:numId="38">
    <w:abstractNumId w:val="25"/>
  </w:num>
  <w:num w:numId="39">
    <w:abstractNumId w:val="18"/>
  </w:num>
  <w:num w:numId="40">
    <w:abstractNumId w:val="31"/>
  </w:num>
  <w:num w:numId="41">
    <w:abstractNumId w:val="41"/>
  </w:num>
  <w:num w:numId="42">
    <w:abstractNumId w:val="10"/>
  </w:num>
  <w:num w:numId="43">
    <w:abstractNumId w:val="27"/>
  </w:num>
  <w:num w:numId="44">
    <w:abstractNumId w:val="12"/>
  </w:num>
  <w:num w:numId="45">
    <w:abstractNumId w:val="32"/>
  </w:num>
  <w:num w:numId="46">
    <w:abstractNumId w:val="34"/>
  </w:num>
  <w:num w:numId="47">
    <w:abstractNumId w:val="28"/>
  </w:num>
  <w:num w:numId="4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3F28"/>
    <w:rsid w:val="00004BD3"/>
    <w:rsid w:val="00005831"/>
    <w:rsid w:val="0000723D"/>
    <w:rsid w:val="000236C9"/>
    <w:rsid w:val="000401E7"/>
    <w:rsid w:val="00055131"/>
    <w:rsid w:val="000625FF"/>
    <w:rsid w:val="0007652F"/>
    <w:rsid w:val="00092626"/>
    <w:rsid w:val="00092834"/>
    <w:rsid w:val="0009692A"/>
    <w:rsid w:val="000B52DC"/>
    <w:rsid w:val="000B5408"/>
    <w:rsid w:val="000B6114"/>
    <w:rsid w:val="000F2378"/>
    <w:rsid w:val="001000F6"/>
    <w:rsid w:val="0010311C"/>
    <w:rsid w:val="0011557A"/>
    <w:rsid w:val="001410D6"/>
    <w:rsid w:val="0018244E"/>
    <w:rsid w:val="001829E4"/>
    <w:rsid w:val="0018780E"/>
    <w:rsid w:val="001A12B0"/>
    <w:rsid w:val="001B5F3B"/>
    <w:rsid w:val="001D0E03"/>
    <w:rsid w:val="001D594D"/>
    <w:rsid w:val="001D6E72"/>
    <w:rsid w:val="001D6FB3"/>
    <w:rsid w:val="001E1DEA"/>
    <w:rsid w:val="00220A16"/>
    <w:rsid w:val="00265429"/>
    <w:rsid w:val="00274F44"/>
    <w:rsid w:val="002A5E3D"/>
    <w:rsid w:val="002A7E83"/>
    <w:rsid w:val="002C0CD3"/>
    <w:rsid w:val="002C3BFC"/>
    <w:rsid w:val="002D4548"/>
    <w:rsid w:val="002F19BA"/>
    <w:rsid w:val="002F6401"/>
    <w:rsid w:val="002F70AE"/>
    <w:rsid w:val="00302724"/>
    <w:rsid w:val="00311BEB"/>
    <w:rsid w:val="00315D53"/>
    <w:rsid w:val="003206FC"/>
    <w:rsid w:val="003A440C"/>
    <w:rsid w:val="003D0B82"/>
    <w:rsid w:val="003D769D"/>
    <w:rsid w:val="00412C38"/>
    <w:rsid w:val="00425C20"/>
    <w:rsid w:val="00427F31"/>
    <w:rsid w:val="00434B41"/>
    <w:rsid w:val="00440EA9"/>
    <w:rsid w:val="0044739D"/>
    <w:rsid w:val="004829A2"/>
    <w:rsid w:val="004A5A08"/>
    <w:rsid w:val="004B4AF9"/>
    <w:rsid w:val="004C670C"/>
    <w:rsid w:val="004D180D"/>
    <w:rsid w:val="005001DA"/>
    <w:rsid w:val="005058F0"/>
    <w:rsid w:val="00510DD5"/>
    <w:rsid w:val="00520C5D"/>
    <w:rsid w:val="00531203"/>
    <w:rsid w:val="005740E8"/>
    <w:rsid w:val="00574EE8"/>
    <w:rsid w:val="0058493D"/>
    <w:rsid w:val="005B1F46"/>
    <w:rsid w:val="005C629A"/>
    <w:rsid w:val="005D4FE3"/>
    <w:rsid w:val="00614B01"/>
    <w:rsid w:val="006456BE"/>
    <w:rsid w:val="006462B2"/>
    <w:rsid w:val="00646463"/>
    <w:rsid w:val="00652BF0"/>
    <w:rsid w:val="006A1B24"/>
    <w:rsid w:val="006C3F28"/>
    <w:rsid w:val="007052C3"/>
    <w:rsid w:val="00707C13"/>
    <w:rsid w:val="00717FFB"/>
    <w:rsid w:val="007303DE"/>
    <w:rsid w:val="00760E3F"/>
    <w:rsid w:val="00761D87"/>
    <w:rsid w:val="00774259"/>
    <w:rsid w:val="007861DC"/>
    <w:rsid w:val="007B52FA"/>
    <w:rsid w:val="007E2ADE"/>
    <w:rsid w:val="008115C5"/>
    <w:rsid w:val="00812108"/>
    <w:rsid w:val="00832A0F"/>
    <w:rsid w:val="008533D4"/>
    <w:rsid w:val="00865C83"/>
    <w:rsid w:val="0088333A"/>
    <w:rsid w:val="008A5A41"/>
    <w:rsid w:val="008E11FB"/>
    <w:rsid w:val="008E4182"/>
    <w:rsid w:val="008F0486"/>
    <w:rsid w:val="00901E4E"/>
    <w:rsid w:val="00914F50"/>
    <w:rsid w:val="009713E1"/>
    <w:rsid w:val="00974C0A"/>
    <w:rsid w:val="00983101"/>
    <w:rsid w:val="009B24A0"/>
    <w:rsid w:val="009B52F1"/>
    <w:rsid w:val="009C24AE"/>
    <w:rsid w:val="009D20C4"/>
    <w:rsid w:val="009F11DA"/>
    <w:rsid w:val="009F12C1"/>
    <w:rsid w:val="00A20E00"/>
    <w:rsid w:val="00A33635"/>
    <w:rsid w:val="00A476F0"/>
    <w:rsid w:val="00A64E06"/>
    <w:rsid w:val="00A8011C"/>
    <w:rsid w:val="00AB5CF8"/>
    <w:rsid w:val="00AD7357"/>
    <w:rsid w:val="00AF623A"/>
    <w:rsid w:val="00B006A3"/>
    <w:rsid w:val="00B33D21"/>
    <w:rsid w:val="00B4033D"/>
    <w:rsid w:val="00B40DE8"/>
    <w:rsid w:val="00B4721F"/>
    <w:rsid w:val="00B47722"/>
    <w:rsid w:val="00B5592C"/>
    <w:rsid w:val="00B61871"/>
    <w:rsid w:val="00B6241B"/>
    <w:rsid w:val="00B670AA"/>
    <w:rsid w:val="00B67BEE"/>
    <w:rsid w:val="00B931A7"/>
    <w:rsid w:val="00BA4184"/>
    <w:rsid w:val="00BA4481"/>
    <w:rsid w:val="00BE4D63"/>
    <w:rsid w:val="00BE6B1A"/>
    <w:rsid w:val="00BE7CC4"/>
    <w:rsid w:val="00C13307"/>
    <w:rsid w:val="00C17C09"/>
    <w:rsid w:val="00C21D66"/>
    <w:rsid w:val="00C23467"/>
    <w:rsid w:val="00C25705"/>
    <w:rsid w:val="00C31DAE"/>
    <w:rsid w:val="00C36912"/>
    <w:rsid w:val="00CA071E"/>
    <w:rsid w:val="00CA21EE"/>
    <w:rsid w:val="00CB5E11"/>
    <w:rsid w:val="00CC1486"/>
    <w:rsid w:val="00CE06B1"/>
    <w:rsid w:val="00D1116C"/>
    <w:rsid w:val="00D74145"/>
    <w:rsid w:val="00D76912"/>
    <w:rsid w:val="00D80D1F"/>
    <w:rsid w:val="00D83330"/>
    <w:rsid w:val="00D910E6"/>
    <w:rsid w:val="00DA307F"/>
    <w:rsid w:val="00DB6F6E"/>
    <w:rsid w:val="00DD4560"/>
    <w:rsid w:val="00DF60F9"/>
    <w:rsid w:val="00E232DA"/>
    <w:rsid w:val="00E27F89"/>
    <w:rsid w:val="00E37EDC"/>
    <w:rsid w:val="00E87517"/>
    <w:rsid w:val="00E97510"/>
    <w:rsid w:val="00EB7B1B"/>
    <w:rsid w:val="00ED61B7"/>
    <w:rsid w:val="00F02C70"/>
    <w:rsid w:val="00F06164"/>
    <w:rsid w:val="00F13EE0"/>
    <w:rsid w:val="00F169F9"/>
    <w:rsid w:val="00F52F49"/>
    <w:rsid w:val="00F620DD"/>
    <w:rsid w:val="00F70211"/>
    <w:rsid w:val="00F80118"/>
    <w:rsid w:val="00FC40BC"/>
    <w:rsid w:val="00FE73F3"/>
    <w:rsid w:val="00FF1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8" type="connector" idref="#_x0000_s1052"/>
        <o:r id="V:Rule9" type="connector" idref="#_x0000_s1057"/>
        <o:r id="V:Rule10" type="connector" idref="#_x0000_s1055"/>
        <o:r id="V:Rule11" type="connector" idref="#_x0000_s1054"/>
        <o:r id="V:Rule12" type="connector" idref="#_x0000_s1053"/>
        <o:r id="V:Rule13" type="connector" idref="#_x0000_s1056"/>
        <o:r id="V:Rule1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1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3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E4D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E1DEA"/>
  </w:style>
  <w:style w:type="paragraph" w:styleId="a9">
    <w:name w:val="footer"/>
    <w:basedOn w:val="a"/>
    <w:link w:val="aa"/>
    <w:uiPriority w:val="99"/>
    <w:semiHidden/>
    <w:unhideWhenUsed/>
    <w:rsid w:val="001E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E1DEA"/>
  </w:style>
  <w:style w:type="character" w:customStyle="1" w:styleId="2">
    <w:name w:val="Основной текст (2)_"/>
    <w:basedOn w:val="a0"/>
    <w:rsid w:val="00F02C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F02C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No Spacing"/>
    <w:uiPriority w:val="1"/>
    <w:qFormat/>
    <w:rsid w:val="001B5F3B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styleId="ac">
    <w:name w:val="Hyperlink"/>
    <w:basedOn w:val="a0"/>
    <w:uiPriority w:val="99"/>
    <w:rsid w:val="00F620DD"/>
    <w:rPr>
      <w:color w:val="000080"/>
      <w:u w:val="single"/>
    </w:rPr>
  </w:style>
  <w:style w:type="character" w:customStyle="1" w:styleId="FontStyle13">
    <w:name w:val="Font Style13"/>
    <w:basedOn w:val="a0"/>
    <w:uiPriority w:val="99"/>
    <w:rsid w:val="00F620DD"/>
    <w:rPr>
      <w:rFonts w:ascii="Times New Roman" w:hAnsi="Times New Roman" w:cs="Times New Roman"/>
      <w:b/>
      <w:bCs/>
      <w:sz w:val="26"/>
      <w:szCs w:val="26"/>
    </w:rPr>
  </w:style>
  <w:style w:type="paragraph" w:styleId="ad">
    <w:name w:val="Title"/>
    <w:basedOn w:val="a"/>
    <w:link w:val="ae"/>
    <w:qFormat/>
    <w:rsid w:val="00B931A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Название Знак"/>
    <w:basedOn w:val="a0"/>
    <w:link w:val="ad"/>
    <w:rsid w:val="00B931A7"/>
    <w:rPr>
      <w:rFonts w:ascii="Times New Roman" w:eastAsia="Times New Roman" w:hAnsi="Times New Roman" w:cs="Times New Roman"/>
      <w:sz w:val="28"/>
      <w:szCs w:val="20"/>
    </w:rPr>
  </w:style>
  <w:style w:type="numbering" w:customStyle="1" w:styleId="WW8Num21">
    <w:name w:val="WW8Num21"/>
    <w:basedOn w:val="a2"/>
    <w:rsid w:val="00B931A7"/>
    <w:pPr>
      <w:numPr>
        <w:numId w:val="38"/>
      </w:numPr>
    </w:pPr>
  </w:style>
  <w:style w:type="character" w:customStyle="1" w:styleId="apple-converted-space">
    <w:name w:val="apple-converted-space"/>
    <w:rsid w:val="00B93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://detsad23-kam.ru/upload/iblock/878/8787ceeb659dde470125e2e5e7910ed8.PDF" TargetMode="External"/><Relationship Id="rId12" Type="http://schemas.openxmlformats.org/officeDocument/2006/relationships/hyperlink" Target="http://detsad23-kam.ru/upload/iblock/eea/eea7db77b85e0a076d2035c795d654ac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detsad23-kam.ru/upload/iblock/640/64014cfe7eabf3e9672961dbfd64f880.PDF" TargetMode="External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://detsad23-kam.ru/upload/iblock/09c/09c5c10e3121f5f402df903575381d88.PDF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4229</TotalTime>
  <Pages>8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59</cp:revision>
  <cp:lastPrinted>2019-12-17T09:55:00Z</cp:lastPrinted>
  <dcterms:created xsi:type="dcterms:W3CDTF">2019-12-01T07:34:00Z</dcterms:created>
  <dcterms:modified xsi:type="dcterms:W3CDTF">2020-03-16T16:23:00Z</dcterms:modified>
</cp:coreProperties>
</file>