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7F" w:rsidRDefault="00B55EF3" w:rsidP="0044271F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90005" cy="9029705"/>
            <wp:effectExtent l="0" t="0" r="0" b="0"/>
            <wp:docPr id="76" name="Рисунок 76" descr="F:\Титульник программы развития 2020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 программы развития 2020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7F" w:rsidRDefault="0083557F" w:rsidP="0044271F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557F" w:rsidRDefault="0083557F" w:rsidP="0044271F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557F" w:rsidRDefault="0083557F" w:rsidP="0044271F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0695" w:rsidRPr="004F057F" w:rsidRDefault="009A0695" w:rsidP="00D344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F057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A0695" w:rsidRPr="004F057F" w:rsidRDefault="009A0695" w:rsidP="009A0695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930"/>
      </w:tblGrid>
      <w:tr w:rsidR="009A0695" w:rsidRPr="00335595" w:rsidTr="00D34418">
        <w:tc>
          <w:tcPr>
            <w:tcW w:w="9349" w:type="dxa"/>
          </w:tcPr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595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 w:rsidRPr="00335595">
              <w:rPr>
                <w:rFonts w:ascii="Times New Roman" w:hAnsi="Times New Roman"/>
                <w:sz w:val="28"/>
                <w:szCs w:val="28"/>
              </w:rPr>
              <w:tab/>
              <w:t>…………………………………………………………</w:t>
            </w:r>
          </w:p>
        </w:tc>
        <w:tc>
          <w:tcPr>
            <w:tcW w:w="930" w:type="dxa"/>
          </w:tcPr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0695" w:rsidRPr="00335595" w:rsidTr="00D34418">
        <w:tc>
          <w:tcPr>
            <w:tcW w:w="9349" w:type="dxa"/>
          </w:tcPr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595">
              <w:rPr>
                <w:rFonts w:ascii="Times New Roman" w:hAnsi="Times New Roman"/>
                <w:sz w:val="28"/>
                <w:szCs w:val="28"/>
              </w:rPr>
              <w:t>Паспорт Программы развития………………………………………………..</w:t>
            </w:r>
          </w:p>
        </w:tc>
        <w:tc>
          <w:tcPr>
            <w:tcW w:w="930" w:type="dxa"/>
          </w:tcPr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A0695" w:rsidRPr="00335595" w:rsidTr="00D34418">
        <w:tc>
          <w:tcPr>
            <w:tcW w:w="9349" w:type="dxa"/>
          </w:tcPr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595">
              <w:rPr>
                <w:rFonts w:ascii="Times New Roman" w:hAnsi="Times New Roman"/>
                <w:sz w:val="28"/>
                <w:szCs w:val="28"/>
              </w:rPr>
              <w:t>1.Информационно-аналитическая   справка …………………………………</w:t>
            </w:r>
          </w:p>
        </w:tc>
        <w:tc>
          <w:tcPr>
            <w:tcW w:w="930" w:type="dxa"/>
          </w:tcPr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A0695" w:rsidRPr="00335595" w:rsidTr="00D34418">
        <w:tc>
          <w:tcPr>
            <w:tcW w:w="9349" w:type="dxa"/>
          </w:tcPr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595">
              <w:rPr>
                <w:rFonts w:ascii="Times New Roman" w:hAnsi="Times New Roman"/>
                <w:sz w:val="28"/>
                <w:szCs w:val="28"/>
              </w:rPr>
              <w:t>2. Проблемный анали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деятельности  </w:t>
            </w:r>
            <w:r w:rsidRPr="000E2F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МБДОУ Детский сад № 23</w:t>
            </w:r>
            <w:r w:rsidRPr="00E2643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………………………………………………,,,,,,…………………………………</w:t>
            </w:r>
          </w:p>
        </w:tc>
        <w:tc>
          <w:tcPr>
            <w:tcW w:w="930" w:type="dxa"/>
          </w:tcPr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A0695" w:rsidRPr="00335595" w:rsidTr="00D34418">
        <w:tc>
          <w:tcPr>
            <w:tcW w:w="9349" w:type="dxa"/>
          </w:tcPr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595">
              <w:rPr>
                <w:rFonts w:ascii="Times New Roman" w:hAnsi="Times New Roman"/>
                <w:sz w:val="28"/>
                <w:szCs w:val="28"/>
              </w:rPr>
              <w:t>2.1.Анализ результатов охраны и укрепления физического и психического здоровья воспитанников ………………………………………………………</w:t>
            </w:r>
          </w:p>
        </w:tc>
        <w:tc>
          <w:tcPr>
            <w:tcW w:w="930" w:type="dxa"/>
          </w:tcPr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A0695" w:rsidRPr="00335595" w:rsidTr="00D34418">
        <w:tc>
          <w:tcPr>
            <w:tcW w:w="9349" w:type="dxa"/>
          </w:tcPr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595">
              <w:rPr>
                <w:rFonts w:ascii="Times New Roman" w:hAnsi="Times New Roman"/>
                <w:sz w:val="28"/>
                <w:szCs w:val="28"/>
              </w:rPr>
              <w:t>2.2.Анализ показателей качества образовательного процесса ………………</w:t>
            </w:r>
          </w:p>
        </w:tc>
        <w:tc>
          <w:tcPr>
            <w:tcW w:w="930" w:type="dxa"/>
          </w:tcPr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A0695" w:rsidRPr="00335595" w:rsidTr="00D34418">
        <w:tc>
          <w:tcPr>
            <w:tcW w:w="9349" w:type="dxa"/>
          </w:tcPr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595">
              <w:rPr>
                <w:rFonts w:ascii="Times New Roman" w:hAnsi="Times New Roman"/>
                <w:sz w:val="28"/>
                <w:szCs w:val="28"/>
              </w:rPr>
              <w:t>2.3. Анализ кадрового обеспечения образовательного процесса ……………</w:t>
            </w:r>
          </w:p>
        </w:tc>
        <w:tc>
          <w:tcPr>
            <w:tcW w:w="930" w:type="dxa"/>
          </w:tcPr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A0695" w:rsidRPr="00335595" w:rsidTr="00D34418">
        <w:tc>
          <w:tcPr>
            <w:tcW w:w="9349" w:type="dxa"/>
          </w:tcPr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695" w:rsidRPr="00335595" w:rsidTr="00D34418">
        <w:tc>
          <w:tcPr>
            <w:tcW w:w="9349" w:type="dxa"/>
          </w:tcPr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  <w:r w:rsidRPr="00335595">
              <w:rPr>
                <w:rFonts w:ascii="Times New Roman" w:hAnsi="Times New Roman"/>
                <w:sz w:val="28"/>
                <w:szCs w:val="28"/>
              </w:rPr>
              <w:t>Анализ структуры управления ДОУ …………………………………….</w:t>
            </w:r>
          </w:p>
        </w:tc>
        <w:tc>
          <w:tcPr>
            <w:tcW w:w="930" w:type="dxa"/>
          </w:tcPr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A0695" w:rsidRPr="00335595" w:rsidTr="00D34418">
        <w:tc>
          <w:tcPr>
            <w:tcW w:w="9349" w:type="dxa"/>
          </w:tcPr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595">
              <w:rPr>
                <w:rFonts w:ascii="Times New Roman" w:hAnsi="Times New Roman"/>
                <w:sz w:val="28"/>
                <w:szCs w:val="28"/>
              </w:rPr>
              <w:t>2.6.Анализ материально-технического и финансового обеспечения ………</w:t>
            </w:r>
          </w:p>
        </w:tc>
        <w:tc>
          <w:tcPr>
            <w:tcW w:w="930" w:type="dxa"/>
          </w:tcPr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A0695" w:rsidRPr="00335595" w:rsidTr="00D34418">
        <w:tc>
          <w:tcPr>
            <w:tcW w:w="9349" w:type="dxa"/>
          </w:tcPr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59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E2F85">
              <w:rPr>
                <w:rFonts w:ascii="Times New Roman" w:hAnsi="Times New Roman"/>
                <w:sz w:val="28"/>
                <w:szCs w:val="28"/>
              </w:rPr>
              <w:t>Концептуальные основы развития ДОУ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E2F85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E2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2F85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Pr="000E2F8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0E2F85">
              <w:rPr>
                <w:rFonts w:ascii="Times New Roman" w:hAnsi="Times New Roman"/>
                <w:sz w:val="28"/>
                <w:szCs w:val="28"/>
              </w:rPr>
              <w:t>.… ………………</w:t>
            </w:r>
          </w:p>
        </w:tc>
        <w:tc>
          <w:tcPr>
            <w:tcW w:w="930" w:type="dxa"/>
          </w:tcPr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9A0695" w:rsidRPr="00335595" w:rsidTr="00D34418">
        <w:tc>
          <w:tcPr>
            <w:tcW w:w="9349" w:type="dxa"/>
          </w:tcPr>
          <w:p w:rsidR="009A0695" w:rsidRPr="00335595" w:rsidRDefault="009A0695" w:rsidP="009A06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5595">
              <w:rPr>
                <w:rFonts w:ascii="Times New Roman" w:hAnsi="Times New Roman"/>
                <w:sz w:val="28"/>
                <w:szCs w:val="28"/>
              </w:rPr>
              <w:t xml:space="preserve">3.1.Модель будущего детского сада 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930" w:type="dxa"/>
          </w:tcPr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A0695" w:rsidRPr="00335595" w:rsidTr="00D34418">
        <w:tc>
          <w:tcPr>
            <w:tcW w:w="9349" w:type="dxa"/>
          </w:tcPr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595">
              <w:rPr>
                <w:rFonts w:ascii="Times New Roman" w:hAnsi="Times New Roman"/>
                <w:sz w:val="28"/>
                <w:szCs w:val="28"/>
              </w:rPr>
              <w:t>3.2. Модель педагога детского сада ………………………………………</w:t>
            </w:r>
            <w:r w:rsidR="00D34418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930" w:type="dxa"/>
          </w:tcPr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9A0695" w:rsidRPr="00335595" w:rsidTr="00D34418">
        <w:tc>
          <w:tcPr>
            <w:tcW w:w="9349" w:type="dxa"/>
          </w:tcPr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595">
              <w:rPr>
                <w:rFonts w:ascii="Times New Roman" w:hAnsi="Times New Roman"/>
                <w:sz w:val="28"/>
                <w:szCs w:val="28"/>
              </w:rPr>
              <w:t>3.3. Стратегия развития ДОУ ……………………………………………</w:t>
            </w:r>
            <w:r w:rsidR="00D34418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930" w:type="dxa"/>
          </w:tcPr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A0695" w:rsidRPr="00335595" w:rsidTr="00D34418">
        <w:tc>
          <w:tcPr>
            <w:tcW w:w="9349" w:type="dxa"/>
          </w:tcPr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595">
              <w:rPr>
                <w:rFonts w:ascii="Times New Roman" w:hAnsi="Times New Roman"/>
                <w:sz w:val="28"/>
                <w:szCs w:val="28"/>
              </w:rPr>
              <w:t xml:space="preserve">3.4. Механизм реализации Программы развития 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  <w:r w:rsidR="00D34418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930" w:type="dxa"/>
          </w:tcPr>
          <w:p w:rsidR="009A0695" w:rsidRPr="00335595" w:rsidRDefault="009A0695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D34418" w:rsidRPr="00335595" w:rsidTr="00D34418">
        <w:tc>
          <w:tcPr>
            <w:tcW w:w="9349" w:type="dxa"/>
          </w:tcPr>
          <w:p w:rsidR="00D34418" w:rsidRPr="00335595" w:rsidRDefault="00D34418" w:rsidP="00A2473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59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Этапы реализации программы</w:t>
            </w:r>
            <w:r w:rsidRPr="00335595">
              <w:rPr>
                <w:rFonts w:ascii="Times New Roman" w:hAnsi="Times New Roman"/>
                <w:sz w:val="28"/>
                <w:szCs w:val="28"/>
              </w:rPr>
              <w:t xml:space="preserve"> ..………………………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</w:t>
            </w:r>
          </w:p>
        </w:tc>
        <w:tc>
          <w:tcPr>
            <w:tcW w:w="930" w:type="dxa"/>
          </w:tcPr>
          <w:p w:rsidR="00D34418" w:rsidRPr="00335595" w:rsidRDefault="00D34418" w:rsidP="00A2473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D34418" w:rsidRPr="00335595" w:rsidTr="00D34418">
        <w:tc>
          <w:tcPr>
            <w:tcW w:w="9349" w:type="dxa"/>
          </w:tcPr>
          <w:p w:rsidR="00D34418" w:rsidRDefault="00D34418" w:rsidP="008935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Ожидаемые конечные результаты реализации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42</w:t>
            </w:r>
          </w:p>
          <w:p w:rsidR="00D34418" w:rsidRPr="00D34418" w:rsidRDefault="00D34418" w:rsidP="008935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6.</w:t>
            </w:r>
            <w:r w:rsidRPr="00D34418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Критерии оценки результативности реализации Программы</w:t>
            </w:r>
            <w:r w:rsidRPr="00D344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…………...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......43</w:t>
            </w:r>
          </w:p>
        </w:tc>
        <w:tc>
          <w:tcPr>
            <w:tcW w:w="930" w:type="dxa"/>
          </w:tcPr>
          <w:p w:rsidR="00D34418" w:rsidRPr="00335595" w:rsidRDefault="00D34418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418" w:rsidRPr="00335595" w:rsidRDefault="00D34418" w:rsidP="009A06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418" w:rsidRPr="00335595" w:rsidTr="00D34418">
        <w:tc>
          <w:tcPr>
            <w:tcW w:w="9349" w:type="dxa"/>
          </w:tcPr>
          <w:p w:rsidR="00D34418" w:rsidRPr="00335595" w:rsidRDefault="00D34418" w:rsidP="008935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D34418" w:rsidRPr="00335595" w:rsidRDefault="00D34418" w:rsidP="008935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418" w:rsidRPr="00335595" w:rsidTr="00D34418">
        <w:tc>
          <w:tcPr>
            <w:tcW w:w="9349" w:type="dxa"/>
          </w:tcPr>
          <w:p w:rsidR="00D34418" w:rsidRPr="00335595" w:rsidRDefault="00D34418" w:rsidP="008935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D34418" w:rsidRPr="00335595" w:rsidRDefault="00D34418" w:rsidP="008935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418" w:rsidRDefault="00D34418" w:rsidP="009A0695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418" w:rsidRDefault="00D34418" w:rsidP="009A0695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418" w:rsidRDefault="00D34418" w:rsidP="009A0695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418" w:rsidRDefault="00D34418" w:rsidP="009A0695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418" w:rsidRDefault="00D34418" w:rsidP="009A0695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418" w:rsidRDefault="00D34418" w:rsidP="009A0695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418" w:rsidRDefault="00D34418" w:rsidP="009A0695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418" w:rsidRDefault="00D34418" w:rsidP="009A0695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418" w:rsidRDefault="00D34418" w:rsidP="009A0695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418" w:rsidRDefault="00D34418" w:rsidP="009A0695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418" w:rsidRDefault="00D34418" w:rsidP="009A0695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418" w:rsidRDefault="00D34418" w:rsidP="009A0695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71F" w:rsidRPr="0044271F" w:rsidRDefault="009A0695" w:rsidP="009A0695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4271F" w:rsidRPr="0044271F" w:rsidRDefault="0044271F" w:rsidP="0044271F">
      <w:pPr>
        <w:pStyle w:val="a6"/>
        <w:spacing w:after="0"/>
        <w:ind w:left="0"/>
        <w:jc w:val="both"/>
        <w:rPr>
          <w:rFonts w:ascii="Times New Roman" w:eastAsia="TextbookNew-Light" w:hAnsi="Times New Roman" w:cs="Times New Roman"/>
        </w:rPr>
      </w:pPr>
      <w:r w:rsidRPr="0044271F">
        <w:rPr>
          <w:rFonts w:ascii="Times New Roman" w:hAnsi="Times New Roman" w:cs="Times New Roman"/>
          <w:b/>
        </w:rPr>
        <w:tab/>
      </w:r>
      <w:r w:rsidRPr="0044271F">
        <w:rPr>
          <w:rFonts w:ascii="Times New Roman" w:eastAsia="Times New Roman" w:hAnsi="Times New Roman" w:cs="Times New Roman"/>
          <w:lang w:eastAsia="ar-SA"/>
        </w:rPr>
        <w:t xml:space="preserve">Изменение требований к качеству дошкольного образования обусловлены изменяющейся социокультурной ситуацией развития детства, направлениями социально-экономического развития Российской Федерации, модернизацией системы дошкольного образования РФ, изменением нормативно-правовой базы дошкольного образования. </w:t>
      </w:r>
      <w:r w:rsidRPr="0044271F">
        <w:rPr>
          <w:rFonts w:ascii="Times New Roman" w:hAnsi="Times New Roman" w:cs="Times New Roman"/>
        </w:rPr>
        <w:t>В соответствии с новыми требованиями к качеству образовательный процесс в дошкольной организации должен стать комплексным и целостным процессом развития ребенка, охватывающим все области и направления развития: личностное, физическое, когнитивное, социальное, эмоциональное и другие.</w:t>
      </w:r>
    </w:p>
    <w:p w:rsidR="0044271F" w:rsidRPr="0044271F" w:rsidRDefault="0044271F" w:rsidP="0044271F">
      <w:pPr>
        <w:pStyle w:val="Default"/>
        <w:shd w:val="clear" w:color="auto" w:fill="FFFFFF"/>
        <w:spacing w:line="276" w:lineRule="auto"/>
        <w:ind w:firstLine="567"/>
        <w:jc w:val="both"/>
        <w:rPr>
          <w:color w:val="auto"/>
        </w:rPr>
      </w:pPr>
      <w:r w:rsidRPr="0044271F">
        <w:rPr>
          <w:color w:val="auto"/>
        </w:rPr>
        <w:t xml:space="preserve">Целевыми установками образовательной  политики государства на современном этапе стало осуществление комплекса мероприятий, направленных на повышение качества образовательной услуги, рост профессиональной компетентности педагога – как основного ресурса развития системы образования.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 города. </w:t>
      </w:r>
    </w:p>
    <w:p w:rsidR="0044271F" w:rsidRPr="0044271F" w:rsidRDefault="0044271F" w:rsidP="0044271F">
      <w:pPr>
        <w:pStyle w:val="Default"/>
        <w:shd w:val="clear" w:color="auto" w:fill="FFFFFF"/>
        <w:spacing w:line="276" w:lineRule="auto"/>
        <w:ind w:firstLine="567"/>
        <w:jc w:val="both"/>
        <w:rPr>
          <w:color w:val="auto"/>
        </w:rPr>
      </w:pPr>
      <w:r w:rsidRPr="0044271F">
        <w:rPr>
          <w:color w:val="auto"/>
        </w:rPr>
        <w:t>Программа развития  Муниципального бюджетного дошкольного образовательного учреждения  Детский сад  № 2</w:t>
      </w:r>
      <w:r>
        <w:rPr>
          <w:color w:val="auto"/>
        </w:rPr>
        <w:t>3</w:t>
      </w:r>
      <w:r w:rsidRPr="0044271F">
        <w:rPr>
          <w:color w:val="auto"/>
        </w:rPr>
        <w:t xml:space="preserve"> городского округа город Камышин (далее ДОУ) была спроектирована исходя из конкретного анализа исходного состояния дошкольного учреждения, территориальной специфики (возможности внешнего окружения дошкольного учреждения), специфики контингента детей, потребности родителей воспитанников в образовательных услугах, а также с учетом предполагаемых рисков, возможных в процессе реализации программы. </w:t>
      </w:r>
    </w:p>
    <w:p w:rsidR="0044271F" w:rsidRPr="0044271F" w:rsidRDefault="0044271F" w:rsidP="0044271F">
      <w:pPr>
        <w:pStyle w:val="Default"/>
        <w:shd w:val="clear" w:color="auto" w:fill="FFFFFF"/>
        <w:spacing w:line="276" w:lineRule="auto"/>
        <w:ind w:firstLine="567"/>
        <w:jc w:val="both"/>
        <w:rPr>
          <w:color w:val="auto"/>
        </w:rPr>
      </w:pPr>
      <w:r w:rsidRPr="0044271F">
        <w:rPr>
          <w:color w:val="auto"/>
        </w:rPr>
        <w:t xml:space="preserve">Приняв за основу идею </w:t>
      </w:r>
      <w:proofErr w:type="spellStart"/>
      <w:r w:rsidRPr="0044271F">
        <w:rPr>
          <w:color w:val="auto"/>
        </w:rPr>
        <w:t>самоценности</w:t>
      </w:r>
      <w:proofErr w:type="spellEnd"/>
      <w:r w:rsidRPr="0044271F">
        <w:rPr>
          <w:color w:val="auto"/>
        </w:rPr>
        <w:t xml:space="preserve"> дошкольного периода детства, мы считаем, что педагогический процесс необходимо строить в двух взаимосвязанных направлениях - подготовка ребенка к будущей жизни и забота о его полноценном детстве. </w:t>
      </w:r>
    </w:p>
    <w:p w:rsidR="0044271F" w:rsidRPr="0044271F" w:rsidRDefault="0044271F" w:rsidP="0044271F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271F">
        <w:rPr>
          <w:rFonts w:ascii="Times New Roman" w:eastAsia="Calibri" w:hAnsi="Times New Roman"/>
          <w:sz w:val="24"/>
          <w:szCs w:val="24"/>
          <w:lang w:eastAsia="en-US"/>
        </w:rPr>
        <w:t>При разработке программы был использован проектно-целевой метод, когда каждая задача преобразовывается в целевой проект. Совокупность проектов образует собой двигатель развития ДОУ, каждый проект имеет свою систему целей и задач, систему мероприятий и сроки реализации и ресурсы. Совокупность результатов этих проектов составляют общий результат программы.</w:t>
      </w:r>
    </w:p>
    <w:p w:rsidR="0044271F" w:rsidRPr="0044271F" w:rsidRDefault="0044271F" w:rsidP="0044271F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271F">
        <w:rPr>
          <w:rFonts w:ascii="Times New Roman" w:eastAsia="Calibri" w:hAnsi="Times New Roman"/>
          <w:sz w:val="24"/>
          <w:szCs w:val="24"/>
          <w:lang w:eastAsia="en-US"/>
        </w:rPr>
        <w:t>Выбор именно этого подхода является следствием осмысления преимуще</w:t>
      </w:r>
      <w:proofErr w:type="gramStart"/>
      <w:r w:rsidRPr="0044271F">
        <w:rPr>
          <w:rFonts w:ascii="Times New Roman" w:eastAsia="Calibri" w:hAnsi="Times New Roman"/>
          <w:sz w:val="24"/>
          <w:szCs w:val="24"/>
          <w:lang w:eastAsia="en-US"/>
        </w:rPr>
        <w:t>ств  пр</w:t>
      </w:r>
      <w:proofErr w:type="gramEnd"/>
      <w:r w:rsidRPr="0044271F">
        <w:rPr>
          <w:rFonts w:ascii="Times New Roman" w:eastAsia="Calibri" w:hAnsi="Times New Roman"/>
          <w:sz w:val="24"/>
          <w:szCs w:val="24"/>
          <w:lang w:eastAsia="en-US"/>
        </w:rPr>
        <w:t>оектной деятельности и освоения проектной технологии, как наиболее адекватной в современном управлении.</w:t>
      </w:r>
    </w:p>
    <w:p w:rsidR="0044271F" w:rsidRPr="0044271F" w:rsidRDefault="0044271F" w:rsidP="0044271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271F">
        <w:rPr>
          <w:rFonts w:ascii="Times New Roman" w:hAnsi="Times New Roman"/>
          <w:b/>
          <w:bCs/>
          <w:sz w:val="24"/>
          <w:szCs w:val="24"/>
          <w:u w:val="single"/>
        </w:rPr>
        <w:t>Анализ проблемы, на решение которой направлена Программа</w:t>
      </w:r>
    </w:p>
    <w:p w:rsidR="0044271F" w:rsidRPr="0044271F" w:rsidRDefault="0044271F" w:rsidP="0044271F">
      <w:pPr>
        <w:spacing w:after="0"/>
        <w:rPr>
          <w:rFonts w:ascii="Times New Roman" w:hAnsi="Times New Roman"/>
          <w:sz w:val="24"/>
          <w:szCs w:val="24"/>
        </w:rPr>
      </w:pPr>
      <w:r w:rsidRPr="0044271F">
        <w:rPr>
          <w:rFonts w:ascii="Times New Roman" w:hAnsi="Times New Roman"/>
          <w:sz w:val="24"/>
          <w:szCs w:val="24"/>
        </w:rPr>
        <w:t>Актуальность создания   программы развития ДОУ обусловлена:</w:t>
      </w:r>
    </w:p>
    <w:p w:rsidR="0044271F" w:rsidRPr="0044271F" w:rsidRDefault="0044271F" w:rsidP="0044271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4271F">
        <w:rPr>
          <w:rFonts w:ascii="Times New Roman" w:hAnsi="Times New Roman"/>
          <w:sz w:val="24"/>
          <w:szCs w:val="24"/>
        </w:rPr>
        <w:t>-</w:t>
      </w:r>
      <w:r w:rsidRPr="0044271F">
        <w:rPr>
          <w:rFonts w:ascii="Times New Roman" w:hAnsi="Times New Roman"/>
          <w:sz w:val="24"/>
          <w:szCs w:val="24"/>
          <w:shd w:val="clear" w:color="auto" w:fill="FFFFFF"/>
        </w:rPr>
        <w:t xml:space="preserve"> государственной политикой в области образования – повышением доступности</w:t>
      </w:r>
    </w:p>
    <w:p w:rsidR="0044271F" w:rsidRPr="0044271F" w:rsidRDefault="0044271F" w:rsidP="0044271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4271F">
        <w:rPr>
          <w:rFonts w:ascii="Times New Roman" w:hAnsi="Times New Roman"/>
          <w:sz w:val="24"/>
          <w:szCs w:val="24"/>
          <w:shd w:val="clear" w:color="auto" w:fill="FFFFFF"/>
        </w:rPr>
        <w:t>качественного образования, соответствующего требованиям инновационного</w:t>
      </w:r>
    </w:p>
    <w:p w:rsidR="0044271F" w:rsidRPr="0044271F" w:rsidRDefault="0044271F" w:rsidP="0044271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4271F">
        <w:rPr>
          <w:rFonts w:ascii="Times New Roman" w:hAnsi="Times New Roman"/>
          <w:sz w:val="24"/>
          <w:szCs w:val="24"/>
          <w:shd w:val="clear" w:color="auto" w:fill="FFFFFF"/>
        </w:rPr>
        <w:t>развития экономики, современным потребностям общества и каждого гражданина.</w:t>
      </w:r>
    </w:p>
    <w:p w:rsidR="0044271F" w:rsidRPr="0044271F" w:rsidRDefault="0044271F" w:rsidP="00442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1F">
        <w:rPr>
          <w:rFonts w:ascii="Times New Roman" w:hAnsi="Times New Roman"/>
          <w:sz w:val="24"/>
          <w:szCs w:val="24"/>
        </w:rPr>
        <w:t xml:space="preserve">- принятием нового Закона «Об образовании в Российской Федерации»;                          - введением Федерального  государственного образовательного стандарта   </w:t>
      </w:r>
    </w:p>
    <w:p w:rsidR="0044271F" w:rsidRPr="0044271F" w:rsidRDefault="0044271F" w:rsidP="00442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71F">
        <w:rPr>
          <w:rFonts w:ascii="Times New Roman" w:hAnsi="Times New Roman"/>
          <w:sz w:val="24"/>
          <w:szCs w:val="24"/>
        </w:rPr>
        <w:t xml:space="preserve">  дошкольного образования.</w:t>
      </w:r>
      <w:r w:rsidRPr="0044271F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  </w:t>
      </w:r>
    </w:p>
    <w:p w:rsidR="0044271F" w:rsidRPr="0044271F" w:rsidRDefault="0044271F" w:rsidP="0044271F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44271F">
        <w:rPr>
          <w:rFonts w:ascii="Times New Roman" w:hAnsi="Times New Roman"/>
          <w:sz w:val="24"/>
          <w:szCs w:val="24"/>
        </w:rPr>
        <w:t xml:space="preserve"> Для этого требуется:</w:t>
      </w:r>
      <w:r w:rsidRPr="0044271F">
        <w:rPr>
          <w:rFonts w:ascii="Times New Roman" w:hAnsi="Times New Roman"/>
          <w:sz w:val="24"/>
          <w:szCs w:val="24"/>
          <w:shd w:val="clear" w:color="auto" w:fill="FFFFFF"/>
        </w:rPr>
        <w:br/>
        <w:t>- повышение качества образования;</w:t>
      </w:r>
      <w:r w:rsidRPr="0044271F">
        <w:rPr>
          <w:rFonts w:ascii="Times New Roman" w:hAnsi="Times New Roman"/>
          <w:sz w:val="24"/>
          <w:szCs w:val="24"/>
          <w:shd w:val="clear" w:color="auto" w:fill="FFFFFF"/>
        </w:rPr>
        <w:br/>
        <w:t>- разработка и внедрение новых педагогических технологий;</w:t>
      </w:r>
      <w:r w:rsidRPr="0044271F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- сохранение и укрепление здоровья воспитанников, применение    </w:t>
      </w:r>
      <w:proofErr w:type="spellStart"/>
      <w:r w:rsidRPr="0044271F">
        <w:rPr>
          <w:rFonts w:ascii="Times New Roman" w:hAnsi="Times New Roman"/>
          <w:sz w:val="24"/>
          <w:szCs w:val="24"/>
          <w:shd w:val="clear" w:color="auto" w:fill="FFFFFF"/>
        </w:rPr>
        <w:t>здоровьесберегающих</w:t>
      </w:r>
      <w:proofErr w:type="spellEnd"/>
      <w:r w:rsidRPr="0044271F">
        <w:rPr>
          <w:rFonts w:ascii="Times New Roman" w:hAnsi="Times New Roman"/>
          <w:sz w:val="24"/>
          <w:szCs w:val="24"/>
          <w:shd w:val="clear" w:color="auto" w:fill="FFFFFF"/>
        </w:rPr>
        <w:t xml:space="preserve"> технологий в образовательном процессе Учреждения;</w:t>
      </w:r>
      <w:r w:rsidRPr="0044271F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- активизация адресной  работы с семьями, которая позволит удовлетворить  </w:t>
      </w:r>
    </w:p>
    <w:p w:rsidR="0044271F" w:rsidRPr="0044271F" w:rsidRDefault="0044271F" w:rsidP="0044271F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44271F">
        <w:rPr>
          <w:rFonts w:ascii="Times New Roman" w:hAnsi="Times New Roman"/>
          <w:sz w:val="24"/>
          <w:szCs w:val="24"/>
          <w:shd w:val="clear" w:color="auto" w:fill="FFFFFF"/>
        </w:rPr>
        <w:t xml:space="preserve">  индивидуальные запросы родителей. </w:t>
      </w:r>
    </w:p>
    <w:p w:rsidR="0044271F" w:rsidRPr="0044271F" w:rsidRDefault="0044271F" w:rsidP="0044271F">
      <w:pPr>
        <w:pStyle w:val="Default"/>
        <w:shd w:val="clear" w:color="auto" w:fill="FFFFFF"/>
        <w:spacing w:line="276" w:lineRule="auto"/>
        <w:jc w:val="both"/>
        <w:rPr>
          <w:color w:val="auto"/>
          <w:u w:val="single"/>
        </w:rPr>
      </w:pPr>
      <w:r w:rsidRPr="0044271F">
        <w:rPr>
          <w:b/>
          <w:bCs/>
          <w:iCs/>
          <w:color w:val="auto"/>
          <w:u w:val="single"/>
        </w:rPr>
        <w:lastRenderedPageBreak/>
        <w:t>Основное предназначение программы:</w:t>
      </w:r>
    </w:p>
    <w:p w:rsidR="0044271F" w:rsidRPr="0044271F" w:rsidRDefault="0044271F" w:rsidP="0044271F">
      <w:pPr>
        <w:pStyle w:val="Default"/>
        <w:numPr>
          <w:ilvl w:val="0"/>
          <w:numId w:val="8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44271F">
        <w:rPr>
          <w:color w:val="auto"/>
        </w:rPr>
        <w:t xml:space="preserve">Определение факторов, затрудняющих реализацию образовательной деятельности ДОУ, и факторов, представляющих большие возможности для достижения поставленных целей развития ДОУ. </w:t>
      </w:r>
    </w:p>
    <w:p w:rsidR="0044271F" w:rsidRPr="0044271F" w:rsidRDefault="0044271F" w:rsidP="0044271F">
      <w:pPr>
        <w:pStyle w:val="Default"/>
        <w:numPr>
          <w:ilvl w:val="0"/>
          <w:numId w:val="8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44271F">
        <w:rPr>
          <w:color w:val="auto"/>
        </w:rPr>
        <w:t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</w:t>
      </w:r>
    </w:p>
    <w:p w:rsidR="0044271F" w:rsidRPr="0044271F" w:rsidRDefault="0044271F" w:rsidP="0044271F">
      <w:pPr>
        <w:pStyle w:val="Default"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color w:val="auto"/>
        </w:rPr>
      </w:pPr>
      <w:r w:rsidRPr="0044271F">
        <w:rPr>
          <w:color w:val="auto"/>
        </w:rPr>
        <w:t xml:space="preserve">Определение направлений и содержания инновационной деятельности учреждения. </w:t>
      </w:r>
    </w:p>
    <w:p w:rsidR="0044271F" w:rsidRPr="0044271F" w:rsidRDefault="0044271F" w:rsidP="0044271F">
      <w:pPr>
        <w:pStyle w:val="Default"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rPr>
          <w:color w:val="auto"/>
        </w:rPr>
      </w:pPr>
      <w:r w:rsidRPr="0044271F">
        <w:rPr>
          <w:color w:val="auto"/>
        </w:rPr>
        <w:t xml:space="preserve">Готовность педагога к вхождению в инновационную деятельность. Составляющие  профессиональной готовности к инновационной деятельности; уровень теоретических знаний по основам инновационной деятельности владение методикой реализации задач инновационной деятельности; владение приемами оценки результатов инновационной деятельности владение способами оформления результатов инновационной деятельности.       </w:t>
      </w:r>
    </w:p>
    <w:p w:rsidR="0044271F" w:rsidRPr="0044271F" w:rsidRDefault="0044271F" w:rsidP="0044271F">
      <w:pPr>
        <w:pStyle w:val="Default"/>
        <w:numPr>
          <w:ilvl w:val="0"/>
          <w:numId w:val="8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44271F">
        <w:rPr>
          <w:color w:val="auto"/>
        </w:rPr>
        <w:t xml:space="preserve"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ДОУ. </w:t>
      </w:r>
    </w:p>
    <w:p w:rsidR="0044271F" w:rsidRPr="0044271F" w:rsidRDefault="0044271F" w:rsidP="0044271F">
      <w:pPr>
        <w:pStyle w:val="Default"/>
        <w:numPr>
          <w:ilvl w:val="0"/>
          <w:numId w:val="8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44271F">
        <w:rPr>
          <w:color w:val="auto"/>
        </w:rPr>
        <w:t xml:space="preserve">Обеспечение условий для непрерывного повышения профессионализма всех субъектов образовательной деятельности ДОУ. </w:t>
      </w:r>
    </w:p>
    <w:p w:rsidR="0044271F" w:rsidRPr="0044271F" w:rsidRDefault="0044271F" w:rsidP="0044271F">
      <w:pPr>
        <w:pStyle w:val="Default"/>
        <w:shd w:val="clear" w:color="auto" w:fill="FFFFFF"/>
        <w:spacing w:line="276" w:lineRule="auto"/>
        <w:jc w:val="both"/>
        <w:rPr>
          <w:b/>
          <w:bCs/>
          <w:i/>
          <w:iCs/>
          <w:color w:val="FF0000"/>
        </w:rPr>
      </w:pPr>
    </w:p>
    <w:p w:rsidR="0044271F" w:rsidRPr="0044271F" w:rsidRDefault="0044271F" w:rsidP="0044271F">
      <w:pPr>
        <w:pStyle w:val="Default"/>
        <w:shd w:val="clear" w:color="auto" w:fill="FFFFFF"/>
        <w:spacing w:line="276" w:lineRule="auto"/>
        <w:jc w:val="both"/>
        <w:rPr>
          <w:color w:val="auto"/>
          <w:u w:val="single"/>
        </w:rPr>
      </w:pPr>
      <w:r w:rsidRPr="0044271F">
        <w:rPr>
          <w:b/>
          <w:bCs/>
          <w:iCs/>
          <w:color w:val="auto"/>
          <w:u w:val="single"/>
        </w:rPr>
        <w:t>Качественные характеристики программы</w:t>
      </w:r>
    </w:p>
    <w:p w:rsidR="0044271F" w:rsidRPr="0044271F" w:rsidRDefault="0044271F" w:rsidP="0044271F">
      <w:pPr>
        <w:pStyle w:val="Default"/>
        <w:shd w:val="clear" w:color="auto" w:fill="FFFFFF"/>
        <w:ind w:firstLine="567"/>
        <w:jc w:val="both"/>
        <w:rPr>
          <w:color w:val="auto"/>
        </w:rPr>
      </w:pPr>
      <w:r w:rsidRPr="0044271F">
        <w:rPr>
          <w:b/>
          <w:bCs/>
          <w:color w:val="auto"/>
        </w:rPr>
        <w:t xml:space="preserve">Актуальность </w:t>
      </w:r>
      <w:r w:rsidRPr="0044271F">
        <w:rPr>
          <w:color w:val="auto"/>
        </w:rPr>
        <w:t>- обусловлена реализуемой в настоящий момент в образовательной системе Российской Федерации модернизацией дошкольного образования, переосмыслением социокультурной ситуации развития дошкольников, задачами образования в период дошкольного детства, научными исследованиями, корректирующими представления о детском развитии, и, как следствие, формированием новых представлений о качестве дошкольного образования на современном этапе социально-экономического развития страны. Основным средством реализации изменений  и повышения качества дошкольного образования является преобразование предметно – пространственной развивающей среды  дошкольного учреждения в организованное жизненное пространство, способное обеспечить социально- культурное становление, дошкольника, его способностей, удовлетворить потребности актуального и ближайшего творческого развития ребенка.</w:t>
      </w:r>
    </w:p>
    <w:p w:rsidR="0044271F" w:rsidRPr="0044271F" w:rsidRDefault="0044271F" w:rsidP="0044271F">
      <w:pPr>
        <w:pStyle w:val="Default"/>
        <w:shd w:val="clear" w:color="auto" w:fill="FFFFFF"/>
        <w:ind w:firstLine="567"/>
        <w:jc w:val="both"/>
        <w:rPr>
          <w:color w:val="auto"/>
        </w:rPr>
      </w:pPr>
      <w:r w:rsidRPr="0044271F">
        <w:rPr>
          <w:color w:val="auto"/>
        </w:rPr>
        <w:t>В рамках современных тенденций развития российского дошкольного образования возможны разные варианты создания развивающей  предметн</w:t>
      </w:r>
      <w:proofErr w:type="gramStart"/>
      <w:r w:rsidRPr="0044271F">
        <w:rPr>
          <w:color w:val="auto"/>
        </w:rPr>
        <w:t>о-</w:t>
      </w:r>
      <w:proofErr w:type="gramEnd"/>
      <w:r w:rsidRPr="0044271F">
        <w:rPr>
          <w:color w:val="auto"/>
        </w:rPr>
        <w:t xml:space="preserve"> пространственной среды при условии, что учитывается возрастная и гендерная специфика для реализации образовательной программы дошкольного образования.</w:t>
      </w:r>
    </w:p>
    <w:p w:rsidR="0044271F" w:rsidRPr="0044271F" w:rsidRDefault="0044271F" w:rsidP="0044271F">
      <w:pPr>
        <w:pStyle w:val="Default"/>
        <w:shd w:val="clear" w:color="auto" w:fill="FFFFFF"/>
        <w:spacing w:line="276" w:lineRule="auto"/>
        <w:ind w:firstLine="567"/>
        <w:jc w:val="both"/>
        <w:rPr>
          <w:color w:val="auto"/>
        </w:rPr>
      </w:pPr>
      <w:proofErr w:type="spellStart"/>
      <w:r w:rsidRPr="0044271F">
        <w:rPr>
          <w:b/>
          <w:bCs/>
          <w:color w:val="auto"/>
        </w:rPr>
        <w:t>Прогностичность</w:t>
      </w:r>
      <w:proofErr w:type="spellEnd"/>
      <w:r w:rsidRPr="0044271F">
        <w:rPr>
          <w:b/>
          <w:bCs/>
          <w:color w:val="auto"/>
        </w:rPr>
        <w:t xml:space="preserve"> </w:t>
      </w:r>
      <w:r w:rsidRPr="0044271F">
        <w:rPr>
          <w:color w:val="auto"/>
        </w:rPr>
        <w:t xml:space="preserve">- данная программа отражает в своих целях и планируемых действиях не только настоящие, но и будущие требования к дошкольному учреждению. Наряду с этим просчитываются и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 </w:t>
      </w:r>
    </w:p>
    <w:p w:rsidR="0044271F" w:rsidRPr="0044271F" w:rsidRDefault="0044271F" w:rsidP="0044271F">
      <w:pPr>
        <w:pStyle w:val="Default"/>
        <w:shd w:val="clear" w:color="auto" w:fill="FFFFFF"/>
        <w:spacing w:line="276" w:lineRule="auto"/>
        <w:ind w:firstLine="567"/>
        <w:jc w:val="both"/>
        <w:rPr>
          <w:color w:val="auto"/>
        </w:rPr>
      </w:pPr>
      <w:r w:rsidRPr="0044271F">
        <w:rPr>
          <w:b/>
          <w:bCs/>
          <w:color w:val="auto"/>
        </w:rPr>
        <w:t xml:space="preserve">Рациональность </w:t>
      </w:r>
      <w:r w:rsidRPr="0044271F">
        <w:rPr>
          <w:color w:val="auto"/>
        </w:rPr>
        <w:t xml:space="preserve">- программой определены цели и способы получения максимально возможных результатов. </w:t>
      </w:r>
    </w:p>
    <w:p w:rsidR="0044271F" w:rsidRPr="0044271F" w:rsidRDefault="0044271F" w:rsidP="0044271F">
      <w:pPr>
        <w:pStyle w:val="Default"/>
        <w:shd w:val="clear" w:color="auto" w:fill="FFFFFF"/>
        <w:spacing w:line="276" w:lineRule="auto"/>
        <w:ind w:firstLine="567"/>
        <w:jc w:val="both"/>
        <w:rPr>
          <w:color w:val="auto"/>
        </w:rPr>
      </w:pPr>
      <w:r w:rsidRPr="0044271F">
        <w:rPr>
          <w:b/>
          <w:bCs/>
          <w:color w:val="auto"/>
        </w:rPr>
        <w:t xml:space="preserve">Реалистичность </w:t>
      </w:r>
      <w:r w:rsidRPr="0044271F">
        <w:rPr>
          <w:color w:val="auto"/>
        </w:rPr>
        <w:t xml:space="preserve">- программа призвана обеспечить соответствие между желаемым и возможным, т.е. между целями программы и средствами их достижений. </w:t>
      </w:r>
    </w:p>
    <w:p w:rsidR="0044271F" w:rsidRPr="0044271F" w:rsidRDefault="0044271F" w:rsidP="0044271F">
      <w:pPr>
        <w:pStyle w:val="Default"/>
        <w:shd w:val="clear" w:color="auto" w:fill="FFFFFF"/>
        <w:spacing w:line="276" w:lineRule="auto"/>
        <w:ind w:firstLine="567"/>
        <w:jc w:val="both"/>
        <w:rPr>
          <w:color w:val="auto"/>
        </w:rPr>
      </w:pPr>
      <w:r w:rsidRPr="0044271F">
        <w:rPr>
          <w:b/>
          <w:bCs/>
          <w:color w:val="auto"/>
        </w:rPr>
        <w:t xml:space="preserve">Целостность </w:t>
      </w:r>
      <w:r w:rsidRPr="0044271F">
        <w:rPr>
          <w:color w:val="auto"/>
        </w:rPr>
        <w:t xml:space="preserve">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44271F" w:rsidRPr="0044271F" w:rsidRDefault="0044271F" w:rsidP="0044271F">
      <w:pPr>
        <w:pStyle w:val="Default"/>
        <w:shd w:val="clear" w:color="auto" w:fill="FFFFFF"/>
        <w:spacing w:line="276" w:lineRule="auto"/>
        <w:ind w:firstLine="567"/>
        <w:jc w:val="both"/>
        <w:rPr>
          <w:color w:val="auto"/>
        </w:rPr>
      </w:pPr>
      <w:r w:rsidRPr="0044271F">
        <w:rPr>
          <w:b/>
          <w:bCs/>
          <w:color w:val="auto"/>
        </w:rPr>
        <w:t xml:space="preserve">Контролируемость </w:t>
      </w:r>
      <w:r w:rsidRPr="0044271F">
        <w:rPr>
          <w:color w:val="auto"/>
        </w:rPr>
        <w:t>- в программе определены конечные и промежуточные цели и задачи, которые являются измеримыми, сформулированы критерии оценки результатов развития ДОУ.</w:t>
      </w:r>
    </w:p>
    <w:p w:rsidR="0044271F" w:rsidRPr="0044271F" w:rsidRDefault="0044271F" w:rsidP="0044271F">
      <w:pPr>
        <w:pStyle w:val="Default"/>
        <w:shd w:val="clear" w:color="auto" w:fill="FFFFFF"/>
        <w:spacing w:line="276" w:lineRule="auto"/>
        <w:ind w:firstLine="567"/>
        <w:jc w:val="both"/>
        <w:rPr>
          <w:color w:val="auto"/>
        </w:rPr>
      </w:pPr>
      <w:r w:rsidRPr="0044271F">
        <w:rPr>
          <w:b/>
          <w:bCs/>
          <w:color w:val="auto"/>
        </w:rPr>
        <w:lastRenderedPageBreak/>
        <w:t xml:space="preserve">Нормативно-правовая адекватность </w:t>
      </w:r>
      <w:r w:rsidRPr="0044271F">
        <w:rPr>
          <w:color w:val="auto"/>
        </w:rPr>
        <w:t xml:space="preserve">- 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44271F" w:rsidRPr="0044271F" w:rsidRDefault="0044271F" w:rsidP="0044271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271F">
        <w:rPr>
          <w:rFonts w:ascii="Times New Roman" w:hAnsi="Times New Roman"/>
          <w:b/>
          <w:bCs/>
          <w:sz w:val="24"/>
          <w:szCs w:val="24"/>
        </w:rPr>
        <w:t xml:space="preserve">Индивидуальность </w:t>
      </w:r>
      <w:r w:rsidRPr="0044271F">
        <w:rPr>
          <w:rFonts w:ascii="Times New Roman" w:hAnsi="Times New Roman"/>
          <w:sz w:val="24"/>
          <w:szCs w:val="24"/>
        </w:rPr>
        <w:t xml:space="preserve">- программа нацелена на решение специфических (не глобальных) проблем ДОУ при максимальном учете и отражении особенностей детского сада, запросов и потенциальных возможностей педагогического коллектива, социума и родителей </w:t>
      </w:r>
    </w:p>
    <w:p w:rsidR="0044271F" w:rsidRPr="0044271F" w:rsidRDefault="0044271F" w:rsidP="004427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271F">
        <w:rPr>
          <w:rFonts w:ascii="Times New Roman" w:hAnsi="Times New Roman"/>
          <w:b/>
          <w:sz w:val="24"/>
          <w:szCs w:val="24"/>
        </w:rPr>
        <w:t>Новизна</w:t>
      </w:r>
      <w:r w:rsidRPr="0044271F">
        <w:rPr>
          <w:rFonts w:ascii="Times New Roman" w:hAnsi="Times New Roman"/>
          <w:sz w:val="24"/>
          <w:szCs w:val="24"/>
        </w:rPr>
        <w:t xml:space="preserve">  - обусловлена выбором в качестве основы для разработки ООП ДОО инновационного для российского дошкольного образования решения актуальных проблем комплексной модернизации образовательной деятельности ДОО новейшей комплексной образовательной программы дошкольного образования «Вдохновение». </w:t>
      </w:r>
    </w:p>
    <w:p w:rsidR="0044271F" w:rsidRPr="0044271F" w:rsidRDefault="0044271F" w:rsidP="004427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271F">
        <w:rPr>
          <w:rFonts w:ascii="Times New Roman" w:hAnsi="Times New Roman"/>
          <w:b/>
          <w:sz w:val="24"/>
          <w:szCs w:val="24"/>
        </w:rPr>
        <w:t>Понятийный аппарат</w:t>
      </w:r>
    </w:p>
    <w:p w:rsidR="0044271F" w:rsidRPr="0044271F" w:rsidRDefault="0044271F" w:rsidP="004427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271F">
        <w:rPr>
          <w:rFonts w:ascii="Times New Roman" w:hAnsi="Times New Roman"/>
          <w:sz w:val="24"/>
          <w:szCs w:val="24"/>
        </w:rPr>
        <w:t>•</w:t>
      </w:r>
      <w:r w:rsidRPr="0044271F">
        <w:rPr>
          <w:rFonts w:ascii="Times New Roman" w:hAnsi="Times New Roman"/>
          <w:sz w:val="24"/>
          <w:szCs w:val="24"/>
        </w:rPr>
        <w:tab/>
        <w:t>Педагогическая инновация - нововведение в педагогическую деятельность, имеющее целью повышение ее эффективности.</w:t>
      </w:r>
    </w:p>
    <w:p w:rsidR="0044271F" w:rsidRPr="0044271F" w:rsidRDefault="0044271F" w:rsidP="004427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271F">
        <w:rPr>
          <w:rFonts w:ascii="Times New Roman" w:hAnsi="Times New Roman"/>
          <w:sz w:val="24"/>
          <w:szCs w:val="24"/>
        </w:rPr>
        <w:t>•</w:t>
      </w:r>
      <w:r w:rsidRPr="0044271F">
        <w:rPr>
          <w:rFonts w:ascii="Times New Roman" w:hAnsi="Times New Roman"/>
          <w:sz w:val="24"/>
          <w:szCs w:val="24"/>
        </w:rPr>
        <w:tab/>
        <w:t>Инновационный потенциал - мера готовности организации выполнить задачи, обеспечивающие достижение выбранной инновационной цели.</w:t>
      </w:r>
    </w:p>
    <w:p w:rsidR="0044271F" w:rsidRPr="0044271F" w:rsidRDefault="0044271F" w:rsidP="004427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271F">
        <w:rPr>
          <w:rFonts w:ascii="Times New Roman" w:hAnsi="Times New Roman"/>
          <w:sz w:val="24"/>
          <w:szCs w:val="24"/>
        </w:rPr>
        <w:t>•</w:t>
      </w:r>
      <w:r w:rsidRPr="0044271F">
        <w:rPr>
          <w:rFonts w:ascii="Times New Roman" w:hAnsi="Times New Roman"/>
          <w:sz w:val="24"/>
          <w:szCs w:val="24"/>
        </w:rPr>
        <w:tab/>
        <w:t>Инновационный климат - состояние среды организации, способствующее или противодействующее достижению выбранной цели.</w:t>
      </w:r>
    </w:p>
    <w:p w:rsidR="0044271F" w:rsidRPr="0044271F" w:rsidRDefault="0044271F" w:rsidP="004427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271F">
        <w:rPr>
          <w:rFonts w:ascii="Times New Roman" w:hAnsi="Times New Roman"/>
          <w:sz w:val="24"/>
          <w:szCs w:val="24"/>
        </w:rPr>
        <w:t>•</w:t>
      </w:r>
      <w:r w:rsidRPr="0044271F">
        <w:rPr>
          <w:rFonts w:ascii="Times New Roman" w:hAnsi="Times New Roman"/>
          <w:sz w:val="24"/>
          <w:szCs w:val="24"/>
        </w:rPr>
        <w:tab/>
        <w:t>Инновационная активность - интенсивность осуществления субъектами инновационной деятельности.</w:t>
      </w:r>
    </w:p>
    <w:p w:rsidR="0044271F" w:rsidRPr="004F057F" w:rsidRDefault="0044271F" w:rsidP="004427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F057F">
        <w:rPr>
          <w:rFonts w:ascii="Times New Roman" w:hAnsi="Times New Roman"/>
          <w:b/>
          <w:sz w:val="28"/>
          <w:szCs w:val="28"/>
        </w:rPr>
        <w:t>АСПОРТ ПРОГРАММЫ РАЗВИТИЯ</w:t>
      </w:r>
    </w:p>
    <w:p w:rsidR="0044271F" w:rsidRPr="004F057F" w:rsidRDefault="0044271F" w:rsidP="00442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74"/>
        <w:gridCol w:w="7891"/>
      </w:tblGrid>
      <w:tr w:rsidR="0044271F" w:rsidRPr="00661379" w:rsidTr="0083557F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71F" w:rsidRPr="00661379" w:rsidRDefault="0044271F" w:rsidP="007D5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  <w:p w:rsidR="0044271F" w:rsidRPr="00661379" w:rsidRDefault="0044271F" w:rsidP="007D5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71F" w:rsidRPr="000E2F85" w:rsidRDefault="0044271F" w:rsidP="004427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F85">
              <w:rPr>
                <w:rFonts w:ascii="Times New Roman" w:hAnsi="Times New Roman"/>
                <w:sz w:val="24"/>
                <w:szCs w:val="24"/>
              </w:rPr>
              <w:t>Программа развития Муниципального бюджетного дошкольного образовательного учреждения детского сада  № 23 городского округа – город Камышин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E2F85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E2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F85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0E2F8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E2F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271F" w:rsidRPr="00661379" w:rsidTr="0083557F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71F" w:rsidRPr="00661379" w:rsidRDefault="0044271F" w:rsidP="007D5C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71F" w:rsidRPr="00661379" w:rsidRDefault="0044271F" w:rsidP="007D5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Нормативный документ дошкольного образовательного учреждения (далее – ДОУ), переходящего в инновационный режим жизнедеятельности.</w:t>
            </w:r>
          </w:p>
          <w:p w:rsidR="0044271F" w:rsidRPr="00661379" w:rsidRDefault="0044271F" w:rsidP="007D5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Стратегический план осуществления основных нововведений в образовательной организации.</w:t>
            </w:r>
          </w:p>
        </w:tc>
      </w:tr>
      <w:tr w:rsidR="0044271F" w:rsidRPr="00661379" w:rsidTr="0083557F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71F" w:rsidRPr="00661379" w:rsidRDefault="0044271F" w:rsidP="007D5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71F" w:rsidRPr="0044271F" w:rsidRDefault="0044271F" w:rsidP="0044271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suppressAutoHyphens w:val="0"/>
              <w:spacing w:after="0"/>
              <w:ind w:left="34" w:hanging="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271F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44271F" w:rsidRPr="0044271F" w:rsidRDefault="0044271F" w:rsidP="0044271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suppressAutoHyphens w:val="0"/>
              <w:spacing w:after="0"/>
              <w:ind w:left="34" w:hanging="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271F">
              <w:rPr>
                <w:rFonts w:ascii="Times New Roman" w:hAnsi="Times New Roman"/>
                <w:sz w:val="24"/>
                <w:szCs w:val="24"/>
              </w:rPr>
              <w:t xml:space="preserve">Трудовой кодекс РФ; </w:t>
            </w:r>
          </w:p>
          <w:p w:rsidR="0044271F" w:rsidRPr="0044271F" w:rsidRDefault="0044271F" w:rsidP="0044271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suppressAutoHyphens w:val="0"/>
              <w:spacing w:after="0"/>
              <w:ind w:left="34" w:hanging="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271F">
              <w:rPr>
                <w:rFonts w:ascii="Times New Roman" w:hAnsi="Times New Roman"/>
                <w:sz w:val="24"/>
                <w:szCs w:val="24"/>
                <w:lang w:eastAsia="zh-CN"/>
              </w:rPr>
              <w:t>Национальная доктрина образования Российской Федерации до 2025 года (утверждена Постановлением Правительства РФ от 04.10.2000  № 751);</w:t>
            </w:r>
          </w:p>
          <w:p w:rsidR="0044271F" w:rsidRPr="0044271F" w:rsidRDefault="0044271F" w:rsidP="0044271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suppressAutoHyphens w:val="0"/>
              <w:spacing w:after="0"/>
              <w:ind w:left="34" w:hanging="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271F">
              <w:rPr>
                <w:rFonts w:ascii="Times New Roman" w:hAnsi="Times New Roman"/>
                <w:bCs/>
                <w:sz w:val="24"/>
                <w:szCs w:val="24"/>
              </w:rPr>
              <w:t>Национальная стратегия действий в интересах детей на 2012 - 2017 годы (утверждена Указом Президента РФ от 01.06.2012 № 761);</w:t>
            </w:r>
          </w:p>
          <w:p w:rsidR="0044271F" w:rsidRPr="0044271F" w:rsidRDefault="0044271F" w:rsidP="0044271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suppressAutoHyphens w:val="0"/>
              <w:spacing w:after="0"/>
              <w:ind w:left="34" w:hanging="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271F">
              <w:rPr>
                <w:rFonts w:ascii="Times New Roman" w:eastAsia="Trebuchet MS" w:hAnsi="Times New Roman"/>
                <w:sz w:val="24"/>
                <w:szCs w:val="24"/>
              </w:rPr>
              <w:t>План-график выполнения задач в сфере образования и науки, определённый указами Президента РФ от 7 мая 2012 года №597 «О мероприятиях по реализации государственной социальной политики» и №599 «О мерах по реализации государственной политики в области образования и науки»;</w:t>
            </w:r>
          </w:p>
          <w:p w:rsidR="0044271F" w:rsidRPr="0044271F" w:rsidRDefault="0044271F" w:rsidP="0044271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suppressAutoHyphens w:val="0"/>
              <w:spacing w:after="0"/>
              <w:ind w:left="34" w:hanging="3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271F">
              <w:rPr>
                <w:rFonts w:ascii="Times New Roman" w:eastAsia="Trebuchet MS" w:hAnsi="Times New Roman"/>
                <w:sz w:val="24"/>
                <w:szCs w:val="24"/>
              </w:rPr>
              <w:t>Государственная программа Российской Федерации «Развитие образования» на 2013-2020 годы (утверждена Распоряжением Правительства РФ от 22.11.2012 №2148-р, от 15.05.2013 №792-р);</w:t>
            </w:r>
          </w:p>
          <w:p w:rsidR="0044271F" w:rsidRPr="0044271F" w:rsidRDefault="0044271F" w:rsidP="0044271F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 w:val="0"/>
              <w:autoSpaceDE w:val="0"/>
              <w:spacing w:after="0"/>
              <w:ind w:left="34" w:hanging="34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4427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Конвенция о защите прав человека и основных свобод от 04.11.1950 (с изм. и доп.);</w:t>
            </w:r>
          </w:p>
          <w:p w:rsidR="0044271F" w:rsidRPr="0044271F" w:rsidRDefault="0044271F" w:rsidP="0044271F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 w:val="0"/>
              <w:autoSpaceDE w:val="0"/>
              <w:spacing w:after="0"/>
              <w:ind w:left="34" w:hanging="34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4427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Конвенция о правах ребенка (одобрена Генеральной Ассамблеей ООН 20.11.89, вступила в силу для СССР 15.09.1990);</w:t>
            </w:r>
          </w:p>
          <w:p w:rsidR="0044271F" w:rsidRPr="0044271F" w:rsidRDefault="0044271F" w:rsidP="0044271F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 w:val="0"/>
              <w:autoSpaceDE w:val="0"/>
              <w:spacing w:after="0"/>
              <w:ind w:left="34" w:hanging="34"/>
              <w:rPr>
                <w:rFonts w:ascii="Times New Roman" w:hAnsi="Times New Roman"/>
                <w:i/>
                <w:iCs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4427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Декларацией прав ребёнка (провозглашена резолюцией 1386 (</w:t>
            </w:r>
            <w:r w:rsidRPr="0044271F">
              <w:rPr>
                <w:rFonts w:ascii="Times New Roman" w:hAnsi="Times New Roman"/>
                <w:kern w:val="2"/>
                <w:sz w:val="24"/>
                <w:szCs w:val="24"/>
                <w:lang w:val="en-US" w:eastAsia="hi-IN" w:bidi="hi-IN"/>
              </w:rPr>
              <w:t>XIV</w:t>
            </w:r>
            <w:r w:rsidRPr="004427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) </w:t>
            </w:r>
            <w:r w:rsidRPr="004427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Генеральной Ассамбл</w:t>
            </w:r>
            <w:proofErr w:type="gramStart"/>
            <w:r w:rsidRPr="004427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еи ОО</w:t>
            </w:r>
            <w:proofErr w:type="gramEnd"/>
            <w:r w:rsidRPr="004427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Н от 20.11.1959).</w:t>
            </w:r>
          </w:p>
          <w:p w:rsidR="0044271F" w:rsidRPr="0044271F" w:rsidRDefault="0044271F" w:rsidP="0044271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20"/>
              </w:tabs>
              <w:overflowPunct w:val="0"/>
              <w:autoSpaceDE w:val="0"/>
              <w:spacing w:after="0"/>
              <w:ind w:left="34" w:hanging="34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4427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Конституция РФ от 12.12.1993 (с изм. и доп.);</w:t>
            </w:r>
          </w:p>
          <w:p w:rsidR="0044271F" w:rsidRPr="0044271F" w:rsidRDefault="0044271F" w:rsidP="0044271F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 w:val="0"/>
              <w:autoSpaceDE w:val="0"/>
              <w:spacing w:after="0"/>
              <w:ind w:left="34" w:hanging="34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4427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Семейный кодекс РФ от 08.12.1995 №223 ФЗ (с изм. и доп.);</w:t>
            </w:r>
          </w:p>
          <w:p w:rsidR="0044271F" w:rsidRPr="0044271F" w:rsidRDefault="0044271F" w:rsidP="0044271F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4271F">
              <w:rPr>
                <w:rFonts w:ascii="Times New Roman" w:hAnsi="Times New Roman"/>
                <w:sz w:val="24"/>
                <w:szCs w:val="24"/>
              </w:rPr>
              <w:t>Концепция долгосрочного социально-экономического развития РФ на период до 2020 г.;</w:t>
            </w:r>
          </w:p>
          <w:p w:rsidR="0044271F" w:rsidRPr="0044271F" w:rsidRDefault="0044271F" w:rsidP="0044271F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4271F">
              <w:rPr>
                <w:rFonts w:ascii="Times New Roman" w:hAnsi="Times New Roman"/>
                <w:sz w:val="24"/>
                <w:szCs w:val="24"/>
              </w:rPr>
              <w:t>Концепция дошкольного воспитания;</w:t>
            </w:r>
          </w:p>
          <w:p w:rsidR="0044271F" w:rsidRPr="0044271F" w:rsidRDefault="0044271F" w:rsidP="0044271F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 w:val="0"/>
              <w:autoSpaceDE w:val="0"/>
              <w:spacing w:after="0"/>
              <w:ind w:left="34" w:hanging="34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4427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Федеральный закон РФ «Об основных гарантиях прав ребенка в Российской Федерации» от 24.07.1998 № 124-ФЗ (с изм. и доп.);</w:t>
            </w:r>
          </w:p>
          <w:p w:rsidR="0044271F" w:rsidRPr="0044271F" w:rsidRDefault="0044271F" w:rsidP="0044271F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 w:val="0"/>
              <w:autoSpaceDE w:val="0"/>
              <w:spacing w:after="0"/>
              <w:ind w:left="34" w:hanging="34"/>
              <w:rPr>
                <w:rFonts w:ascii="Times New Roman" w:hAnsi="Times New Roman"/>
                <w:i/>
                <w:iCs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4427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Федеральный закон от 29 декабря 2012 г. </w:t>
            </w:r>
            <w:r w:rsidRPr="0044271F">
              <w:rPr>
                <w:rFonts w:ascii="Times New Roman" w:hAnsi="Times New Roman"/>
                <w:kern w:val="2"/>
                <w:sz w:val="24"/>
                <w:szCs w:val="24"/>
                <w:lang w:val="en-US" w:eastAsia="hi-IN" w:bidi="hi-IN"/>
              </w:rPr>
              <w:t>N</w:t>
            </w:r>
            <w:r w:rsidRPr="004427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273-ФЗ «Об образовании в Российской Федерации».</w:t>
            </w:r>
          </w:p>
          <w:p w:rsidR="0044271F" w:rsidRPr="0044271F" w:rsidRDefault="0044271F" w:rsidP="0044271F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 w:val="0"/>
              <w:autoSpaceDE w:val="0"/>
              <w:spacing w:after="0"/>
              <w:ind w:left="34" w:hanging="34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4427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 - Санитарно-эпидемиологические правила и нормативы СанПиН 2.4.1.3049-13 (Утвержденные постановлением Главного государственного санитарного врача Российской Федерации от </w:t>
            </w:r>
            <w:proofErr w:type="gramEnd"/>
          </w:p>
          <w:p w:rsidR="0044271F" w:rsidRPr="0044271F" w:rsidRDefault="0044271F" w:rsidP="0044271F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spacing w:after="0"/>
              <w:ind w:left="34" w:hanging="34"/>
              <w:rPr>
                <w:rFonts w:ascii="Times New Roman" w:hAnsi="Times New Roman"/>
                <w:i/>
                <w:iCs/>
                <w:kern w:val="2"/>
                <w:sz w:val="24"/>
                <w:szCs w:val="24"/>
                <w:u w:val="single"/>
                <w:lang w:eastAsia="hi-IN" w:bidi="hi-IN"/>
              </w:rPr>
            </w:pPr>
            <w:proofErr w:type="gramStart"/>
            <w:r w:rsidRPr="004427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15 мая 2013 г. </w:t>
            </w:r>
            <w:r w:rsidRPr="0044271F">
              <w:rPr>
                <w:rFonts w:ascii="Times New Roman" w:hAnsi="Times New Roman"/>
                <w:kern w:val="2"/>
                <w:sz w:val="24"/>
                <w:szCs w:val="24"/>
                <w:lang w:val="en-US" w:eastAsia="hi-IN" w:bidi="hi-IN"/>
              </w:rPr>
              <w:t>N</w:t>
            </w:r>
            <w:r w:rsidRPr="004427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26).</w:t>
            </w:r>
            <w:proofErr w:type="gramEnd"/>
          </w:p>
          <w:p w:rsidR="0044271F" w:rsidRPr="0044271F" w:rsidRDefault="0044271F" w:rsidP="0044271F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 w:val="0"/>
              <w:autoSpaceDE w:val="0"/>
              <w:spacing w:after="0"/>
              <w:ind w:left="34" w:hanging="34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4427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Приказ </w:t>
            </w:r>
            <w:proofErr w:type="spellStart"/>
            <w:r w:rsidRPr="004427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Минобрнауки</w:t>
            </w:r>
            <w:proofErr w:type="spellEnd"/>
            <w:r w:rsidRPr="004427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РФ от 17.10.2013 № 1155 «Об утверждении федерального государственного образовательного стандарта дошкольного образования»;</w:t>
            </w:r>
          </w:p>
          <w:p w:rsidR="0044271F" w:rsidRPr="0044271F" w:rsidRDefault="0044271F" w:rsidP="0044271F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 w:val="0"/>
              <w:autoSpaceDE w:val="0"/>
              <w:spacing w:after="0"/>
              <w:ind w:left="34" w:hanging="34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4427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Приказ </w:t>
            </w:r>
            <w:proofErr w:type="spellStart"/>
            <w:r w:rsidRPr="004427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Минобрнауки</w:t>
            </w:r>
            <w:proofErr w:type="spellEnd"/>
            <w:r w:rsidRPr="004427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44271F" w:rsidRPr="0044271F" w:rsidRDefault="0044271F" w:rsidP="0044271F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 w:val="0"/>
              <w:autoSpaceDE w:val="0"/>
              <w:spacing w:after="0"/>
              <w:ind w:left="34" w:hanging="34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4427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Закон Волгоградской области «Об образовании в Волгоградской области» от 04.10.2013 № 118-ОД;</w:t>
            </w:r>
          </w:p>
          <w:p w:rsidR="0044271F" w:rsidRPr="0044271F" w:rsidRDefault="0044271F" w:rsidP="0044271F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 w:val="0"/>
              <w:autoSpaceDE w:val="0"/>
              <w:spacing w:after="0"/>
              <w:ind w:left="34" w:hanging="34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4427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Приказ </w:t>
            </w:r>
            <w:proofErr w:type="spellStart"/>
            <w:r w:rsidRPr="004427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Минобрнауки</w:t>
            </w:r>
            <w:proofErr w:type="spellEnd"/>
            <w:r w:rsidRPr="004427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Волгоградской области «Об утверждении регионального плана мероприятий по обеспечению введения Федерального государственного образовательного стандарта дошкольного образования» от 28.02.2014 № 189</w:t>
            </w:r>
          </w:p>
          <w:p w:rsidR="00453FAD" w:rsidRDefault="0044271F" w:rsidP="00453FAD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 w:val="0"/>
              <w:autoSpaceDE w:val="0"/>
              <w:spacing w:after="0"/>
              <w:ind w:left="34" w:hanging="34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4427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Устав МБДОУ </w:t>
            </w:r>
            <w:proofErr w:type="spellStart"/>
            <w:r w:rsidRPr="004427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Дс</w:t>
            </w:r>
            <w:proofErr w:type="spellEnd"/>
            <w:r w:rsidRPr="004427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№ 2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4427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:</w:t>
            </w:r>
          </w:p>
          <w:p w:rsidR="0044271F" w:rsidRPr="00453FAD" w:rsidRDefault="0044271F" w:rsidP="00453FAD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 w:val="0"/>
              <w:autoSpaceDE w:val="0"/>
              <w:spacing w:after="0"/>
              <w:ind w:left="34" w:hanging="34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453FA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Приказы на организацию работы инновационной площадки на базе МБДОУ </w:t>
            </w:r>
            <w:proofErr w:type="spellStart"/>
            <w:r w:rsidRPr="00453FA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Дс</w:t>
            </w:r>
            <w:proofErr w:type="spellEnd"/>
            <w:r w:rsidRPr="00453FA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№ 23:</w:t>
            </w:r>
          </w:p>
          <w:p w:rsidR="0044271F" w:rsidRPr="0044271F" w:rsidRDefault="0044271F" w:rsidP="00DB3549">
            <w:pPr>
              <w:shd w:val="clear" w:color="auto" w:fill="FFFFFF"/>
              <w:ind w:left="34" w:hanging="34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3557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- Приказ Комитета по образованию и науки Волгоградской области  от </w:t>
            </w:r>
            <w:r w:rsidR="00DB3549" w:rsidRPr="0083557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22 </w:t>
            </w:r>
            <w:r w:rsidRPr="0083557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ма</w:t>
            </w:r>
            <w:r w:rsidR="00DB3549" w:rsidRPr="0083557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я </w:t>
            </w:r>
            <w:r w:rsidRPr="0083557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2017г.  № </w:t>
            </w:r>
            <w:r w:rsidR="00DB3549" w:rsidRPr="0083557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62</w:t>
            </w:r>
            <w:r w:rsidRPr="0083557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44271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«Об утверждении списка образовательных организаций Волгоградской области, являющихся региональными площадками, осуществляющими свою деятельность в соответствии с программой реализации инновационного проекта (программы)» </w:t>
            </w:r>
          </w:p>
        </w:tc>
      </w:tr>
      <w:tr w:rsidR="0044271F" w:rsidRPr="00661379" w:rsidTr="0083557F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71F" w:rsidRPr="00661379" w:rsidRDefault="0044271F" w:rsidP="007D5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Программы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71F" w:rsidRPr="00E50D26" w:rsidRDefault="00362161" w:rsidP="00362161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0E2F85">
              <w:rPr>
                <w:rFonts w:ascii="Times New Roman" w:hAnsi="Times New Roman"/>
                <w:sz w:val="24"/>
                <w:szCs w:val="24"/>
              </w:rPr>
              <w:t xml:space="preserve">Малявина Ирина Олеговна – заведующий МБДОУ </w:t>
            </w:r>
            <w:proofErr w:type="spellStart"/>
            <w:r w:rsidRPr="000E2F85"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  <w:r w:rsidRPr="000E2F85">
              <w:rPr>
                <w:rFonts w:ascii="Times New Roman" w:hAnsi="Times New Roman"/>
                <w:sz w:val="24"/>
                <w:szCs w:val="24"/>
              </w:rPr>
              <w:t xml:space="preserve">  № 23</w:t>
            </w:r>
          </w:p>
        </w:tc>
      </w:tr>
      <w:tr w:rsidR="0044271F" w:rsidRPr="00661379" w:rsidTr="0083557F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71F" w:rsidRPr="00661379" w:rsidRDefault="0044271F" w:rsidP="007D5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161" w:rsidRPr="00362161" w:rsidRDefault="00362161" w:rsidP="00362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61">
              <w:rPr>
                <w:rFonts w:ascii="Times New Roman" w:hAnsi="Times New Roman"/>
                <w:sz w:val="24"/>
                <w:szCs w:val="24"/>
              </w:rPr>
              <w:t xml:space="preserve">Администрация ДОУ.  </w:t>
            </w:r>
          </w:p>
          <w:p w:rsidR="00362161" w:rsidRPr="00362161" w:rsidRDefault="00362161" w:rsidP="00362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61">
              <w:rPr>
                <w:rFonts w:ascii="Times New Roman" w:hAnsi="Times New Roman"/>
                <w:sz w:val="24"/>
                <w:szCs w:val="24"/>
              </w:rPr>
              <w:t xml:space="preserve">Педагогический коллектив. </w:t>
            </w:r>
          </w:p>
          <w:p w:rsidR="00362161" w:rsidRPr="00362161" w:rsidRDefault="00362161" w:rsidP="00362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61"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представители). </w:t>
            </w:r>
          </w:p>
          <w:p w:rsidR="0044271F" w:rsidRPr="00E50D26" w:rsidRDefault="00362161" w:rsidP="00362161">
            <w:pPr>
              <w:shd w:val="clear" w:color="auto" w:fill="FFFFFF"/>
              <w:tabs>
                <w:tab w:val="left" w:pos="317"/>
              </w:tabs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362161">
              <w:rPr>
                <w:rFonts w:ascii="Times New Roman" w:hAnsi="Times New Roman"/>
                <w:sz w:val="24"/>
                <w:szCs w:val="24"/>
              </w:rPr>
              <w:t>Социальные партнёры.</w:t>
            </w:r>
          </w:p>
        </w:tc>
      </w:tr>
      <w:tr w:rsidR="0044271F" w:rsidRPr="00661379" w:rsidTr="0083557F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71F" w:rsidRPr="00661379" w:rsidRDefault="0044271F" w:rsidP="007D5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E8A" w:rsidRPr="00603E8A" w:rsidRDefault="00603E8A" w:rsidP="00603E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3E8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Цель: </w:t>
            </w:r>
            <w:r w:rsidRPr="00603E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внедрение форм и методо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в, основанных на лучшем педаго</w:t>
            </w:r>
            <w:r w:rsidRPr="00603E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гическом опыте в сфере нравственно-патриотического воспитания,</w:t>
            </w:r>
          </w:p>
          <w:p w:rsidR="00603E8A" w:rsidRPr="00603E8A" w:rsidRDefault="00603E8A" w:rsidP="00603E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603E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способствующих</w:t>
            </w:r>
            <w:proofErr w:type="gramEnd"/>
            <w:r w:rsidRPr="00603E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совершенствованию и эффективной реализации</w:t>
            </w:r>
          </w:p>
          <w:p w:rsidR="00603E8A" w:rsidRPr="00603E8A" w:rsidRDefault="00603E8A" w:rsidP="00603E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3E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воспитательного компонента образования</w:t>
            </w:r>
          </w:p>
          <w:p w:rsidR="0044271F" w:rsidRPr="00661379" w:rsidRDefault="0044271F" w:rsidP="007D5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1F" w:rsidRPr="00661379" w:rsidTr="0083557F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71F" w:rsidRPr="00661379" w:rsidRDefault="0044271F" w:rsidP="007D5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71F" w:rsidRPr="00661379" w:rsidRDefault="0044271F" w:rsidP="007D5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- обновление содержания образования и педагогических технологий через введение ФГОС дошкольного образования;</w:t>
            </w:r>
          </w:p>
          <w:p w:rsidR="00A066D5" w:rsidRDefault="0044271F" w:rsidP="00A06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- обеспечение эффективного, результативного функционирования и постоянного роста профессиональной компетентности стабильного коллектива, развитие и обновление кадрового потенциала ДОУ;</w:t>
            </w:r>
          </w:p>
          <w:p w:rsidR="003D2305" w:rsidRDefault="00A066D5" w:rsidP="003D2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-ф</w:t>
            </w:r>
            <w:r w:rsidRPr="00A066D5">
              <w:rPr>
                <w:rFonts w:ascii="Times New Roman" w:hAnsi="Times New Roman"/>
                <w:sz w:val="23"/>
                <w:szCs w:val="23"/>
              </w:rPr>
              <w:t>ормирование  нормативно-правовой  и организационн</w:t>
            </w:r>
            <w:proofErr w:type="gramStart"/>
            <w:r w:rsidRPr="00A066D5">
              <w:rPr>
                <w:rFonts w:ascii="Times New Roman" w:hAnsi="Times New Roman"/>
                <w:sz w:val="23"/>
                <w:szCs w:val="23"/>
              </w:rPr>
              <w:t>о-</w:t>
            </w:r>
            <w:proofErr w:type="gramEnd"/>
            <w:r w:rsidRPr="00A066D5">
              <w:rPr>
                <w:rFonts w:ascii="Times New Roman" w:hAnsi="Times New Roman"/>
                <w:sz w:val="23"/>
                <w:szCs w:val="23"/>
              </w:rPr>
              <w:t xml:space="preserve"> методическая базы по нравственно-патриотическому воспитанию </w:t>
            </w:r>
          </w:p>
          <w:p w:rsidR="00603E8A" w:rsidRPr="00603E8A" w:rsidRDefault="003D2305" w:rsidP="00603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Style w:val="22"/>
              </w:rPr>
              <w:t xml:space="preserve">формирование  комплекс нравственно-правового и </w:t>
            </w:r>
            <w:proofErr w:type="spellStart"/>
            <w:r>
              <w:rPr>
                <w:rStyle w:val="22"/>
              </w:rPr>
              <w:t>организационно</w:t>
            </w:r>
            <w:r>
              <w:rPr>
                <w:rStyle w:val="22"/>
              </w:rPr>
              <w:softHyphen/>
              <w:t>методического</w:t>
            </w:r>
            <w:proofErr w:type="spellEnd"/>
            <w:r>
              <w:rPr>
                <w:rStyle w:val="22"/>
              </w:rPr>
              <w:t xml:space="preserve"> обеспечения системы нравственно-патриотического воспитания.</w:t>
            </w:r>
          </w:p>
          <w:p w:rsidR="00603E8A" w:rsidRDefault="00603E8A" w:rsidP="00603E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</w:t>
            </w: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обеспечение поддержки семейного воспитания, содействие формированию ответственного отношения родителей (законных представителей) к воспитанию детей, на основе традиционных семейных духовно-нравственных ценностей;</w:t>
            </w:r>
          </w:p>
          <w:p w:rsidR="00603E8A" w:rsidRDefault="00603E8A" w:rsidP="00603E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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повышение эффективности воспитательной деятельности в системе реализации образовательных программ, в том числе общеразвивающих программ дополнительного образования;</w:t>
            </w:r>
          </w:p>
          <w:p w:rsidR="00603E8A" w:rsidRDefault="00603E8A" w:rsidP="00603E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</w:t>
            </w: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организация пропаганды нравственных и патриотических ценностей;</w:t>
            </w:r>
          </w:p>
          <w:p w:rsidR="00603E8A" w:rsidRDefault="00603E8A" w:rsidP="00603E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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формирование у воспитанников базовых национальных, духовно-нравственных ценностей, патриотических чувств;</w:t>
            </w:r>
          </w:p>
          <w:p w:rsidR="00603E8A" w:rsidRDefault="00603E8A" w:rsidP="00603E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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формирование гражданского и патриотического сознания и самосознания детей дошкольного возраста;</w:t>
            </w:r>
          </w:p>
          <w:p w:rsidR="00603E8A" w:rsidRDefault="00603E8A" w:rsidP="00603E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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реализация системы мер по подготовке, просвещению и повышению квалификации педагогических кадров в области нравственно-патриотического воспитания.</w:t>
            </w:r>
          </w:p>
          <w:p w:rsidR="00A066D5" w:rsidRPr="00603E8A" w:rsidRDefault="00603E8A" w:rsidP="00603E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Symbol" w:eastAsiaTheme="minorHAnsi" w:hAnsi="Symbol" w:cs="Symbol"/>
                <w:sz w:val="23"/>
                <w:szCs w:val="23"/>
                <w:lang w:eastAsia="en-US"/>
              </w:rPr>
              <w:t></w:t>
            </w: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создавать содержательно насыщенную предметно пространственную среду для решения задач нравственно-патриотического воспитания дошкольников.</w:t>
            </w:r>
          </w:p>
          <w:p w:rsidR="00A066D5" w:rsidRDefault="00A066D5" w:rsidP="00A066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-Повышение  эффективности взаимодействия родителей с детьми для воспитания нравственно–патриотических чувств, ориентировать родителей на патриотическое воспитание детей путём прикосновения к истории своей семьи. </w:t>
            </w:r>
          </w:p>
          <w:p w:rsidR="0044271F" w:rsidRPr="00661379" w:rsidRDefault="0044271F" w:rsidP="007D5C33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- совершенствование и обновление системы социального партнёрства;</w:t>
            </w:r>
          </w:p>
          <w:p w:rsidR="0044271F" w:rsidRPr="00661379" w:rsidRDefault="0044271F" w:rsidP="007D5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 xml:space="preserve">- расширение границ и включение в образовательный процесс инновационных </w:t>
            </w:r>
            <w:proofErr w:type="gramStart"/>
            <w:r w:rsidRPr="00661379">
              <w:rPr>
                <w:rFonts w:ascii="Times New Roman" w:hAnsi="Times New Roman"/>
                <w:sz w:val="24"/>
                <w:szCs w:val="24"/>
              </w:rPr>
              <w:t>механизмов развития системы дополнительного образования детей</w:t>
            </w:r>
            <w:proofErr w:type="gramEnd"/>
            <w:r w:rsidRPr="00661379">
              <w:rPr>
                <w:rFonts w:ascii="Times New Roman" w:hAnsi="Times New Roman"/>
                <w:sz w:val="24"/>
                <w:szCs w:val="24"/>
              </w:rPr>
              <w:t xml:space="preserve"> в ДОУ; </w:t>
            </w:r>
          </w:p>
          <w:p w:rsidR="0044271F" w:rsidRPr="00661379" w:rsidRDefault="0044271F" w:rsidP="007D5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- приведение в соответствие с требованиями предметно-развивающей среды и модернизация материально-технической базы ДОУ.</w:t>
            </w:r>
          </w:p>
        </w:tc>
      </w:tr>
      <w:tr w:rsidR="00453FAD" w:rsidRPr="00661379" w:rsidTr="0083557F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D" w:rsidRPr="00661379" w:rsidRDefault="00453FAD" w:rsidP="007D5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AD" w:rsidRPr="00661379" w:rsidRDefault="00453FAD" w:rsidP="007D5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 год</w:t>
            </w:r>
          </w:p>
        </w:tc>
      </w:tr>
      <w:tr w:rsidR="00453FAD" w:rsidRPr="00453FAD" w:rsidTr="0083557F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D" w:rsidRPr="00453FAD" w:rsidRDefault="00453FAD" w:rsidP="00453FA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53FAD">
              <w:rPr>
                <w:rFonts w:ascii="Times New Roman" w:hAnsi="Times New Roman"/>
                <w:kern w:val="24"/>
                <w:sz w:val="24"/>
                <w:szCs w:val="24"/>
              </w:rPr>
              <w:t>Ресурсное  обеспечение  инновационной деятельности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AD" w:rsidRPr="00453FAD" w:rsidRDefault="00453FAD" w:rsidP="00453FA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suppressAutoHyphens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FAD">
              <w:rPr>
                <w:rFonts w:ascii="Times New Roman" w:hAnsi="Times New Roman"/>
                <w:sz w:val="24"/>
                <w:szCs w:val="24"/>
              </w:rPr>
              <w:t xml:space="preserve">Научно-методические условия обеспечения концептуальности, системности, достоверности, </w:t>
            </w:r>
            <w:proofErr w:type="spellStart"/>
            <w:r w:rsidRPr="00453FAD">
              <w:rPr>
                <w:rFonts w:ascii="Times New Roman" w:hAnsi="Times New Roman"/>
                <w:sz w:val="24"/>
                <w:szCs w:val="24"/>
              </w:rPr>
              <w:t>воспроизводимости</w:t>
            </w:r>
            <w:proofErr w:type="spellEnd"/>
            <w:r w:rsidRPr="00453FAD">
              <w:rPr>
                <w:rFonts w:ascii="Times New Roman" w:hAnsi="Times New Roman"/>
                <w:sz w:val="24"/>
                <w:szCs w:val="24"/>
              </w:rPr>
              <w:t xml:space="preserve"> результатов инновационной деятельности.</w:t>
            </w:r>
          </w:p>
          <w:p w:rsidR="00453FAD" w:rsidRPr="00453FAD" w:rsidRDefault="00453FAD" w:rsidP="00453FA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suppressAutoHyphens w:val="0"/>
              <w:spacing w:after="0" w:line="240" w:lineRule="auto"/>
              <w:ind w:left="34" w:hanging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FAD">
              <w:rPr>
                <w:rFonts w:ascii="Times New Roman" w:hAnsi="Times New Roman"/>
                <w:sz w:val="24"/>
                <w:szCs w:val="24"/>
              </w:rPr>
              <w:t>Кадровая подготовка педагогических коллективов образовательного  учреждения – к профессиональному осуществлению инновационной деятельности.</w:t>
            </w:r>
          </w:p>
          <w:p w:rsidR="00453FAD" w:rsidRPr="00453FAD" w:rsidRDefault="00453FAD" w:rsidP="00453FA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FAD">
              <w:rPr>
                <w:rFonts w:ascii="Times New Roman" w:hAnsi="Times New Roman"/>
                <w:sz w:val="24"/>
                <w:szCs w:val="24"/>
              </w:rPr>
              <w:t>3. Материально-технические и финансово-экономические условия осуществления инновационной деятельности.</w:t>
            </w:r>
          </w:p>
          <w:p w:rsidR="00453FAD" w:rsidRPr="00453FAD" w:rsidRDefault="00453FAD" w:rsidP="00453FAD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3FAD">
              <w:rPr>
                <w:rFonts w:ascii="Times New Roman" w:hAnsi="Times New Roman"/>
                <w:sz w:val="24"/>
                <w:szCs w:val="24"/>
              </w:rPr>
              <w:t>4. Информационное сопровождение инновационной деятельности.</w:t>
            </w:r>
          </w:p>
        </w:tc>
      </w:tr>
      <w:tr w:rsidR="0044271F" w:rsidRPr="00661379" w:rsidTr="0083557F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71F" w:rsidRPr="00661379" w:rsidRDefault="0044271F" w:rsidP="007D5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/>
                <w:sz w:val="24"/>
                <w:szCs w:val="24"/>
              </w:rPr>
              <w:t>Этапы реализации программы:</w:t>
            </w:r>
          </w:p>
        </w:tc>
      </w:tr>
      <w:tr w:rsidR="0044271F" w:rsidRPr="00661379" w:rsidTr="0083557F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71F" w:rsidRPr="00661379" w:rsidRDefault="0044271F" w:rsidP="007D5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I этап (подготовительный)</w:t>
            </w:r>
          </w:p>
          <w:p w:rsidR="0044271F" w:rsidRPr="000E2F85" w:rsidRDefault="00453FAD" w:rsidP="007D5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44271F" w:rsidRPr="000E2F8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4271F" w:rsidRPr="000E2F85">
              <w:rPr>
                <w:rFonts w:ascii="Times New Roman" w:hAnsi="Times New Roman"/>
                <w:sz w:val="24"/>
                <w:szCs w:val="24"/>
              </w:rPr>
              <w:t xml:space="preserve"> г.-</w:t>
            </w:r>
          </w:p>
          <w:p w:rsidR="0044271F" w:rsidRPr="000E2F85" w:rsidRDefault="007B60C4" w:rsidP="007B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сентябрь</w:t>
            </w:r>
            <w:r w:rsidR="0044271F" w:rsidRPr="000E2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71F" w:rsidRPr="000E2F8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453F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4271F" w:rsidRPr="000E2F8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4271F" w:rsidRPr="00E2643C" w:rsidRDefault="0044271F" w:rsidP="007D5C3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44271F" w:rsidRPr="00661379" w:rsidRDefault="0044271F" w:rsidP="007D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661379">
              <w:rPr>
                <w:rFonts w:ascii="Times New Roman" w:hAnsi="Times New Roman"/>
                <w:sz w:val="24"/>
                <w:szCs w:val="24"/>
              </w:rPr>
              <w:t xml:space="preserve"> подготовить ресурсы для реализации Программы развития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71F" w:rsidRPr="00661379" w:rsidRDefault="0044271F" w:rsidP="007D5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Задачи этапа: </w:t>
            </w:r>
          </w:p>
          <w:p w:rsidR="0044271F" w:rsidRPr="00661379" w:rsidRDefault="0044271F" w:rsidP="0044271F">
            <w:pPr>
              <w:numPr>
                <w:ilvl w:val="0"/>
                <w:numId w:val="6"/>
              </w:numPr>
              <w:tabs>
                <w:tab w:val="left" w:pos="230"/>
              </w:tabs>
              <w:spacing w:after="0" w:line="240" w:lineRule="auto"/>
              <w:ind w:left="230" w:hanging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привести нормативно-правовые документы ДОУ в соответствие  новым требованиям;</w:t>
            </w:r>
          </w:p>
          <w:p w:rsidR="0044271F" w:rsidRPr="00661379" w:rsidRDefault="0044271F" w:rsidP="0044271F">
            <w:pPr>
              <w:numPr>
                <w:ilvl w:val="0"/>
                <w:numId w:val="6"/>
              </w:numPr>
              <w:tabs>
                <w:tab w:val="left" w:pos="230"/>
              </w:tabs>
              <w:spacing w:after="0" w:line="240" w:lineRule="auto"/>
              <w:ind w:left="230" w:hanging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ввести эффективные контракты в работу с кадрами, совершенствовать систему переподготовки кадров;</w:t>
            </w:r>
          </w:p>
          <w:p w:rsidR="0044271F" w:rsidRPr="00661379" w:rsidRDefault="0044271F" w:rsidP="0044271F">
            <w:pPr>
              <w:numPr>
                <w:ilvl w:val="0"/>
                <w:numId w:val="6"/>
              </w:numPr>
              <w:tabs>
                <w:tab w:val="left" w:pos="230"/>
              </w:tabs>
              <w:spacing w:after="0" w:line="240" w:lineRule="auto"/>
              <w:ind w:left="230" w:hanging="2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создать условия для осуществления образовательного и оздоровительного процессов в соответствии с требованиями </w:t>
            </w:r>
            <w:r w:rsidRPr="00661379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613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61379">
              <w:rPr>
                <w:rFonts w:ascii="Times New Roman" w:hAnsi="Times New Roman"/>
                <w:bCs/>
                <w:sz w:val="24"/>
                <w:szCs w:val="24"/>
              </w:rPr>
              <w:t xml:space="preserve">условиям реализации основной общеобразовательной программы дошкольного образования. </w:t>
            </w:r>
          </w:p>
          <w:p w:rsidR="0044271F" w:rsidRPr="00661379" w:rsidRDefault="0044271F" w:rsidP="007D5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Требования:</w:t>
            </w:r>
          </w:p>
          <w:p w:rsidR="0044271F" w:rsidRPr="00661379" w:rsidRDefault="0044271F" w:rsidP="007D5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- к кадровому обеспечению;</w:t>
            </w:r>
          </w:p>
          <w:p w:rsidR="0044271F" w:rsidRPr="00661379" w:rsidRDefault="0044271F" w:rsidP="007D5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- материально-техническому обеспечению;</w:t>
            </w:r>
          </w:p>
          <w:p w:rsidR="0044271F" w:rsidRPr="00661379" w:rsidRDefault="0044271F" w:rsidP="007D5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- учебно-материальному обеспечению;</w:t>
            </w:r>
          </w:p>
          <w:p w:rsidR="0044271F" w:rsidRPr="00661379" w:rsidRDefault="0044271F" w:rsidP="007D5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 xml:space="preserve">- к </w:t>
            </w:r>
            <w:proofErr w:type="gramStart"/>
            <w:r w:rsidRPr="00661379">
              <w:rPr>
                <w:rFonts w:ascii="Times New Roman" w:hAnsi="Times New Roman"/>
                <w:sz w:val="24"/>
                <w:szCs w:val="24"/>
              </w:rPr>
              <w:t>медико-социальному</w:t>
            </w:r>
            <w:proofErr w:type="gramEnd"/>
            <w:r w:rsidRPr="00661379">
              <w:rPr>
                <w:rFonts w:ascii="Times New Roman" w:hAnsi="Times New Roman"/>
                <w:sz w:val="24"/>
                <w:szCs w:val="24"/>
              </w:rPr>
              <w:t xml:space="preserve"> обеспечению;</w:t>
            </w:r>
          </w:p>
          <w:p w:rsidR="0044271F" w:rsidRPr="00661379" w:rsidRDefault="0044271F" w:rsidP="007D5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- к информационно-методическому обеспечению;</w:t>
            </w:r>
          </w:p>
          <w:p w:rsidR="0044271F" w:rsidRPr="00661379" w:rsidRDefault="0044271F" w:rsidP="007D5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- к психолого-педагогическому обеспечению;</w:t>
            </w:r>
          </w:p>
          <w:p w:rsidR="0044271F" w:rsidRPr="00661379" w:rsidRDefault="0044271F" w:rsidP="007D5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- к финансовому обеспечению.</w:t>
            </w:r>
          </w:p>
          <w:p w:rsidR="0044271F" w:rsidRPr="00661379" w:rsidRDefault="0044271F" w:rsidP="0044271F">
            <w:pPr>
              <w:numPr>
                <w:ilvl w:val="0"/>
                <w:numId w:val="5"/>
              </w:numPr>
              <w:tabs>
                <w:tab w:val="left" w:pos="230"/>
              </w:tabs>
              <w:spacing w:after="0" w:line="240" w:lineRule="auto"/>
              <w:ind w:left="23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разработать систему мониторинга процесса функционирования ДОУ.</w:t>
            </w:r>
          </w:p>
        </w:tc>
      </w:tr>
      <w:tr w:rsidR="0044271F" w:rsidRPr="00661379" w:rsidTr="0083557F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71F" w:rsidRPr="00661379" w:rsidRDefault="0044271F" w:rsidP="007D5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II этап (реализации)</w:t>
            </w:r>
          </w:p>
          <w:p w:rsidR="00453FAD" w:rsidRPr="000E2F85" w:rsidRDefault="007B60C4" w:rsidP="004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453FAD" w:rsidRPr="000E2F8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53FAD">
              <w:rPr>
                <w:rFonts w:ascii="Times New Roman" w:hAnsi="Times New Roman"/>
                <w:sz w:val="24"/>
                <w:szCs w:val="24"/>
              </w:rPr>
              <w:t>20</w:t>
            </w:r>
            <w:r w:rsidR="00453FAD" w:rsidRPr="000E2F85">
              <w:rPr>
                <w:rFonts w:ascii="Times New Roman" w:hAnsi="Times New Roman"/>
                <w:sz w:val="24"/>
                <w:szCs w:val="24"/>
              </w:rPr>
              <w:t xml:space="preserve"> г.-</w:t>
            </w:r>
          </w:p>
          <w:p w:rsidR="00453FAD" w:rsidRPr="000E2F85" w:rsidRDefault="007B60C4" w:rsidP="004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453FAD" w:rsidRPr="000E2F8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53F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53FAD" w:rsidRPr="000E2F8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4271F" w:rsidRPr="00661379" w:rsidRDefault="0044271F" w:rsidP="007D5C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Цель: </w:t>
            </w: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реализация Программы развития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71F" w:rsidRPr="00661379" w:rsidRDefault="0044271F" w:rsidP="007D5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Задачи этапа: </w:t>
            </w:r>
          </w:p>
          <w:p w:rsidR="0044271F" w:rsidRPr="00661379" w:rsidRDefault="0044271F" w:rsidP="0044271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hanging="2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реализовать мероприятия по основным направлениям, определённым Программой развития; </w:t>
            </w:r>
          </w:p>
          <w:p w:rsidR="0044271F" w:rsidRPr="00661379" w:rsidRDefault="0044271F" w:rsidP="0044271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hanging="2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реализацию мероприятий по проведению мониторинга процесса функционирования ДОУ в решении задач развития;</w:t>
            </w:r>
          </w:p>
          <w:p w:rsidR="0044271F" w:rsidRPr="00661379" w:rsidRDefault="0044271F" w:rsidP="0044271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230" w:hanging="2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корректировку мероприятий по реализации Программы развития в соответствии с результатами мониторинга. </w:t>
            </w:r>
          </w:p>
        </w:tc>
      </w:tr>
      <w:tr w:rsidR="0044271F" w:rsidRPr="00661379" w:rsidTr="0083557F">
        <w:trPr>
          <w:trHeight w:val="3582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71F" w:rsidRPr="00661379" w:rsidRDefault="0044271F" w:rsidP="007D5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III этап (обобщающий)</w:t>
            </w:r>
          </w:p>
          <w:p w:rsidR="0044271F" w:rsidRPr="00661379" w:rsidRDefault="007B60C4" w:rsidP="007D5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proofErr w:type="gramStart"/>
            <w:r w:rsidR="0044271F" w:rsidRPr="00661379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="0044271F" w:rsidRPr="00661379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44271F" w:rsidRPr="000E2F85" w:rsidRDefault="0044271F" w:rsidP="007D5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F85">
              <w:rPr>
                <w:rFonts w:ascii="Times New Roman" w:hAnsi="Times New Roman"/>
                <w:sz w:val="24"/>
                <w:szCs w:val="24"/>
              </w:rPr>
              <w:t>20</w:t>
            </w:r>
            <w:r w:rsidR="007B60C4">
              <w:rPr>
                <w:rFonts w:ascii="Times New Roman" w:hAnsi="Times New Roman"/>
                <w:sz w:val="24"/>
                <w:szCs w:val="24"/>
              </w:rPr>
              <w:t>25</w:t>
            </w:r>
            <w:r w:rsidRPr="000E2F8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4271F" w:rsidRPr="00661379" w:rsidRDefault="0044271F" w:rsidP="007D5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Цель</w:t>
            </w:r>
            <w:r w:rsidRPr="006613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выявление соответствия полученных результатов по основным направлениям развития ДОО поставленным целям и задачам.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71F" w:rsidRPr="00661379" w:rsidRDefault="0044271F" w:rsidP="007D5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Задачи этапа: </w:t>
            </w:r>
          </w:p>
          <w:p w:rsidR="0044271F" w:rsidRPr="00661379" w:rsidRDefault="0044271F" w:rsidP="0044271F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провести анализ результатов реализации Программы развития, оценить её эффективность;</w:t>
            </w:r>
          </w:p>
          <w:p w:rsidR="0044271F" w:rsidRPr="00661379" w:rsidRDefault="0044271F" w:rsidP="0044271F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представить аналитические материалы на педсовете ДОО, общем родительском собрании, разместить на сайт ДОО;</w:t>
            </w:r>
          </w:p>
          <w:p w:rsidR="0044271F" w:rsidRPr="00661379" w:rsidRDefault="0044271F" w:rsidP="0044271F">
            <w:pPr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23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 xml:space="preserve">определить новые проблемы для разработки новой Программы развития. </w:t>
            </w:r>
          </w:p>
        </w:tc>
      </w:tr>
      <w:tr w:rsidR="0044271F" w:rsidRPr="00661379" w:rsidTr="0083557F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71F" w:rsidRPr="00661379" w:rsidRDefault="0044271F" w:rsidP="007D5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Исполнители Программы (подпрограмм и основных мероприятий)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71F" w:rsidRPr="00661379" w:rsidRDefault="0044271F" w:rsidP="007D5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 xml:space="preserve">Администрация, педагогический коллектив, коллектив воспитанников ДОУ, родительская общественность, социальные партнёры ДОУ. </w:t>
            </w:r>
          </w:p>
          <w:p w:rsidR="0044271F" w:rsidRPr="00661379" w:rsidRDefault="0044271F" w:rsidP="007D5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1F" w:rsidRPr="00661379" w:rsidTr="0083557F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71F" w:rsidRPr="00661379" w:rsidRDefault="0044271F" w:rsidP="007D5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Ресурсное обеспечение реализации Программы</w:t>
            </w:r>
          </w:p>
          <w:p w:rsidR="0044271F" w:rsidRPr="00661379" w:rsidRDefault="0044271F" w:rsidP="007D5C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71F" w:rsidRPr="00661379" w:rsidRDefault="0044271F" w:rsidP="007D5C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Данная Программа может быть реализована при наличии:</w:t>
            </w:r>
          </w:p>
          <w:p w:rsidR="0044271F" w:rsidRPr="00661379" w:rsidRDefault="0044271F" w:rsidP="0044271F">
            <w:pPr>
              <w:numPr>
                <w:ilvl w:val="0"/>
                <w:numId w:val="2"/>
              </w:numPr>
              <w:tabs>
                <w:tab w:val="left" w:pos="230"/>
              </w:tabs>
              <w:spacing w:after="0" w:line="240" w:lineRule="auto"/>
              <w:ind w:left="23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высококвалифицированных кадров;</w:t>
            </w:r>
          </w:p>
          <w:p w:rsidR="0044271F" w:rsidRPr="00661379" w:rsidRDefault="0044271F" w:rsidP="0044271F">
            <w:pPr>
              <w:numPr>
                <w:ilvl w:val="0"/>
                <w:numId w:val="2"/>
              </w:numPr>
              <w:tabs>
                <w:tab w:val="left" w:pos="230"/>
              </w:tabs>
              <w:spacing w:after="0" w:line="240" w:lineRule="auto"/>
              <w:ind w:left="230" w:hanging="180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стойкой мотивации педагогов к внедрению инноваций в образовательный, воспитательный и оздоровительный процессы;</w:t>
            </w:r>
          </w:p>
          <w:p w:rsidR="0044271F" w:rsidRPr="00661379" w:rsidRDefault="0044271F" w:rsidP="0044271F">
            <w:pPr>
              <w:numPr>
                <w:ilvl w:val="0"/>
                <w:numId w:val="2"/>
              </w:numPr>
              <w:tabs>
                <w:tab w:val="left" w:pos="230"/>
              </w:tabs>
              <w:spacing w:after="0" w:line="240" w:lineRule="auto"/>
              <w:ind w:left="230" w:hanging="180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развитой материально-технической базы (соответствующей требованиям к дошкольным образовательным организациям);</w:t>
            </w:r>
          </w:p>
          <w:p w:rsidR="0044271F" w:rsidRPr="00661379" w:rsidRDefault="0044271F" w:rsidP="0044271F">
            <w:pPr>
              <w:numPr>
                <w:ilvl w:val="0"/>
                <w:numId w:val="2"/>
              </w:numPr>
              <w:tabs>
                <w:tab w:val="left" w:pos="230"/>
              </w:tabs>
              <w:spacing w:after="0" w:line="240" w:lineRule="auto"/>
              <w:ind w:left="23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информационного обеспечения образовательного процесса;</w:t>
            </w:r>
          </w:p>
          <w:p w:rsidR="0044271F" w:rsidRPr="00661379" w:rsidRDefault="0044271F" w:rsidP="0044271F">
            <w:pPr>
              <w:numPr>
                <w:ilvl w:val="0"/>
                <w:numId w:val="2"/>
              </w:numPr>
              <w:tabs>
                <w:tab w:val="left" w:pos="230"/>
              </w:tabs>
              <w:spacing w:after="0" w:line="240" w:lineRule="auto"/>
              <w:ind w:left="23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стабильного финансирования Программы:</w:t>
            </w:r>
          </w:p>
          <w:p w:rsidR="0044271F" w:rsidRPr="00661379" w:rsidRDefault="0044271F" w:rsidP="007D5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а) из бюджетных средств;</w:t>
            </w:r>
          </w:p>
          <w:p w:rsidR="0044271F" w:rsidRPr="00661379" w:rsidRDefault="0044271F" w:rsidP="007D5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б) из внебюджетных источников.</w:t>
            </w:r>
          </w:p>
        </w:tc>
      </w:tr>
      <w:tr w:rsidR="0044271F" w:rsidRPr="00661379" w:rsidTr="0083557F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71F" w:rsidRPr="00661379" w:rsidRDefault="0044271F" w:rsidP="007D5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 xml:space="preserve">Ожидаемые конечные </w:t>
            </w:r>
            <w:r w:rsidRPr="00661379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реализации программы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05" w:rsidRDefault="003D2305" w:rsidP="003D2305">
            <w:pPr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spacing w:after="0" w:line="283" w:lineRule="exact"/>
              <w:jc w:val="both"/>
            </w:pPr>
            <w:r>
              <w:rPr>
                <w:rStyle w:val="22"/>
              </w:rPr>
              <w:lastRenderedPageBreak/>
              <w:t>Сформирована нормативно-правовая и организационн</w:t>
            </w:r>
            <w:proofErr w:type="gramStart"/>
            <w:r>
              <w:rPr>
                <w:rStyle w:val="22"/>
              </w:rPr>
              <w:t>о-</w:t>
            </w:r>
            <w:proofErr w:type="gramEnd"/>
            <w:r>
              <w:rPr>
                <w:rStyle w:val="22"/>
              </w:rPr>
              <w:t xml:space="preserve"> методическая база по нравственно-патриотическому воспитанию.</w:t>
            </w:r>
          </w:p>
          <w:p w:rsidR="003D2305" w:rsidRDefault="003D2305" w:rsidP="003D2305">
            <w:pPr>
              <w:widowControl w:val="0"/>
              <w:numPr>
                <w:ilvl w:val="0"/>
                <w:numId w:val="30"/>
              </w:numPr>
              <w:tabs>
                <w:tab w:val="left" w:pos="350"/>
              </w:tabs>
              <w:suppressAutoHyphens w:val="0"/>
              <w:spacing w:after="0" w:line="274" w:lineRule="exact"/>
              <w:jc w:val="both"/>
            </w:pPr>
            <w:r>
              <w:rPr>
                <w:rStyle w:val="22"/>
              </w:rPr>
              <w:lastRenderedPageBreak/>
              <w:t xml:space="preserve">Внедрение научно-методических подходов к организации работы </w:t>
            </w:r>
            <w:proofErr w:type="gramStart"/>
            <w:r>
              <w:rPr>
                <w:rStyle w:val="22"/>
              </w:rPr>
              <w:t>по</w:t>
            </w:r>
            <w:proofErr w:type="gramEnd"/>
          </w:p>
          <w:p w:rsidR="003D2305" w:rsidRDefault="003D2305" w:rsidP="003D2305">
            <w:pPr>
              <w:tabs>
                <w:tab w:val="left" w:pos="3533"/>
                <w:tab w:val="left" w:pos="5165"/>
                <w:tab w:val="left" w:pos="6197"/>
                <w:tab w:val="left" w:pos="6710"/>
              </w:tabs>
            </w:pPr>
            <w:r>
              <w:rPr>
                <w:rStyle w:val="22"/>
              </w:rPr>
              <w:t>нравственно-патриотическому</w:t>
            </w:r>
            <w:r>
              <w:rPr>
                <w:rStyle w:val="22"/>
              </w:rPr>
              <w:tab/>
              <w:t>воспитанию</w:t>
            </w:r>
            <w:r>
              <w:rPr>
                <w:rStyle w:val="22"/>
              </w:rPr>
              <w:tab/>
              <w:t>детей,</w:t>
            </w:r>
            <w:r>
              <w:rPr>
                <w:rStyle w:val="22"/>
              </w:rPr>
              <w:tab/>
              <w:t>к</w:t>
            </w:r>
            <w:r>
              <w:rPr>
                <w:rStyle w:val="22"/>
              </w:rPr>
              <w:tab/>
              <w:t>созданию</w:t>
            </w:r>
            <w:r>
              <w:t xml:space="preserve"> </w:t>
            </w:r>
            <w:r>
              <w:rPr>
                <w:rStyle w:val="22"/>
              </w:rPr>
              <w:t>образовательного пространства в ДОУ и семье.</w:t>
            </w:r>
          </w:p>
          <w:p w:rsidR="003D2305" w:rsidRDefault="003D2305" w:rsidP="003D2305">
            <w:pPr>
              <w:widowControl w:val="0"/>
              <w:numPr>
                <w:ilvl w:val="0"/>
                <w:numId w:val="30"/>
              </w:numPr>
              <w:tabs>
                <w:tab w:val="left" w:pos="355"/>
              </w:tabs>
              <w:suppressAutoHyphens w:val="0"/>
              <w:spacing w:after="0" w:line="274" w:lineRule="exact"/>
              <w:jc w:val="both"/>
            </w:pPr>
            <w:r>
              <w:rPr>
                <w:rStyle w:val="22"/>
              </w:rPr>
              <w:t xml:space="preserve">Дети будут соответствовать модели выпускника детского сада: физически развитыми, эмоционально отзывчивыми, овладевшими средствами общения и способами взаимодействия </w:t>
            </w:r>
            <w:proofErr w:type="gramStart"/>
            <w:r>
              <w:rPr>
                <w:rStyle w:val="22"/>
              </w:rPr>
              <w:t>со</w:t>
            </w:r>
            <w:proofErr w:type="gramEnd"/>
            <w:r>
              <w:rPr>
                <w:rStyle w:val="22"/>
              </w:rPr>
              <w:t xml:space="preserve"> взрослыми и сверстниками, соблюдающими элементарные общепринятые нормы и правила поведения, имеющими первичные представления о себе, семье, обществе (ближайшем социуме), государстве (стране), мире и природе, обладающими чувством гордости за свою Родину, за свой детский сад, семью, уважающие историю своей Родины.</w:t>
            </w:r>
          </w:p>
          <w:p w:rsidR="003D2305" w:rsidRDefault="003D2305" w:rsidP="003D2305">
            <w:pPr>
              <w:widowControl w:val="0"/>
              <w:numPr>
                <w:ilvl w:val="0"/>
                <w:numId w:val="30"/>
              </w:numPr>
              <w:tabs>
                <w:tab w:val="left" w:pos="355"/>
              </w:tabs>
              <w:suppressAutoHyphens w:val="0"/>
              <w:spacing w:after="0" w:line="264" w:lineRule="exact"/>
              <w:jc w:val="both"/>
            </w:pPr>
            <w:r>
              <w:rPr>
                <w:rStyle w:val="22"/>
              </w:rPr>
              <w:t>Повышение профессиональной компетентности персонала ДОУ по реализации нравственно-патриотического воспитания и в области ИКТ.</w:t>
            </w:r>
          </w:p>
          <w:p w:rsidR="003D2305" w:rsidRDefault="003D2305" w:rsidP="003D2305">
            <w:pPr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spacing w:after="0" w:line="278" w:lineRule="exact"/>
            </w:pPr>
            <w:proofErr w:type="gramStart"/>
            <w:r>
              <w:rPr>
                <w:rStyle w:val="22"/>
              </w:rPr>
              <w:t>Обновлена</w:t>
            </w:r>
            <w:proofErr w:type="gramEnd"/>
            <w:r>
              <w:rPr>
                <w:rStyle w:val="22"/>
              </w:rPr>
              <w:t xml:space="preserve"> предметно-пространст</w:t>
            </w:r>
            <w:r w:rsidR="00B75D66">
              <w:rPr>
                <w:rStyle w:val="22"/>
              </w:rPr>
              <w:t>венной среды ДОУ по нравственно-</w:t>
            </w:r>
            <w:r>
              <w:rPr>
                <w:rStyle w:val="22"/>
              </w:rPr>
              <w:t>патриотическому воспитанию.</w:t>
            </w:r>
          </w:p>
          <w:p w:rsidR="003D2305" w:rsidRDefault="003D2305" w:rsidP="003D2305">
            <w:pPr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spacing w:after="0" w:line="278" w:lineRule="exact"/>
              <w:jc w:val="both"/>
            </w:pPr>
            <w:r>
              <w:rPr>
                <w:rStyle w:val="22"/>
              </w:rPr>
              <w:t>Обновлена система взаимодействия с семьями воспитанников, содействие повышению роли родителей в нравственн</w:t>
            </w:r>
            <w:proofErr w:type="gramStart"/>
            <w:r>
              <w:rPr>
                <w:rStyle w:val="22"/>
              </w:rPr>
              <w:t>о-</w:t>
            </w:r>
            <w:proofErr w:type="gramEnd"/>
            <w:r>
              <w:rPr>
                <w:rStyle w:val="22"/>
              </w:rPr>
              <w:t xml:space="preserve"> патриотическом воспитании дошкольников.</w:t>
            </w:r>
          </w:p>
          <w:p w:rsidR="003D2305" w:rsidRDefault="003D2305" w:rsidP="003D2305">
            <w:pPr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spacing w:after="0" w:line="274" w:lineRule="exact"/>
              <w:jc w:val="both"/>
            </w:pPr>
            <w:r>
              <w:rPr>
                <w:rStyle w:val="22"/>
              </w:rPr>
              <w:t xml:space="preserve">Установлена связь ДОУ с партнерами, </w:t>
            </w:r>
            <w:proofErr w:type="gramStart"/>
            <w:r>
              <w:rPr>
                <w:rStyle w:val="22"/>
              </w:rPr>
              <w:t>обеспечивающее</w:t>
            </w:r>
            <w:proofErr w:type="gramEnd"/>
            <w:r>
              <w:rPr>
                <w:rStyle w:val="22"/>
              </w:rPr>
              <w:t xml:space="preserve"> условия для перехода на новый, более высокий уровень работы по нравственно - патриотическому воспитанию детей.</w:t>
            </w:r>
          </w:p>
          <w:p w:rsidR="003D2305" w:rsidRDefault="003D2305" w:rsidP="003D2305">
            <w:pPr>
              <w:widowControl w:val="0"/>
              <w:numPr>
                <w:ilvl w:val="0"/>
                <w:numId w:val="30"/>
              </w:numPr>
              <w:tabs>
                <w:tab w:val="left" w:pos="365"/>
              </w:tabs>
              <w:suppressAutoHyphens w:val="0"/>
              <w:spacing w:after="0" w:line="274" w:lineRule="exact"/>
              <w:jc w:val="both"/>
            </w:pPr>
            <w:r>
              <w:rPr>
                <w:rStyle w:val="22"/>
              </w:rPr>
              <w:t>Сформирована единая система становления нравственных качеств личности дошкольников посредством экологического воспитания на основе принципа преемственности всех звеньев образовательной цепи.</w:t>
            </w:r>
          </w:p>
          <w:p w:rsidR="00B75D66" w:rsidRDefault="00B75D66" w:rsidP="00B75D6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Реализация данной программы обеспечит:</w:t>
            </w:r>
          </w:p>
          <w:p w:rsidR="00B75D66" w:rsidRDefault="00B75D66" w:rsidP="00B75D6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Symbol" w:eastAsiaTheme="minorHAnsi" w:hAnsi="Symbol" w:cs="Symbol"/>
                <w:sz w:val="23"/>
                <w:szCs w:val="23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3"/>
                <w:szCs w:val="23"/>
                <w:lang w:eastAsia="en-US"/>
              </w:rPr>
              <w:t></w:t>
            </w: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увеличение охвата воспитанников дополнительным образованием;</w:t>
            </w:r>
          </w:p>
          <w:p w:rsidR="00B75D66" w:rsidRDefault="00B75D66" w:rsidP="00B75D6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Symbol" w:eastAsiaTheme="minorHAnsi" w:hAnsi="Symbol" w:cs="Symbol"/>
                <w:sz w:val="23"/>
                <w:szCs w:val="23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3"/>
                <w:szCs w:val="23"/>
                <w:lang w:eastAsia="en-US"/>
              </w:rPr>
              <w:t></w:t>
            </w: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увеличение охвата воспитанников, участвующих в различных мероприятиях по гражданско-патриотическому, духовно-нравственному воспитанию;</w:t>
            </w:r>
          </w:p>
          <w:p w:rsidR="00B75D66" w:rsidRDefault="00B75D66" w:rsidP="00B75D6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Symbol" w:eastAsiaTheme="minorHAnsi" w:hAnsi="Symbol" w:cs="Symbol"/>
                <w:sz w:val="23"/>
                <w:szCs w:val="23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3"/>
                <w:szCs w:val="23"/>
                <w:lang w:eastAsia="en-US"/>
              </w:rPr>
              <w:t></w:t>
            </w: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создание атмосферы уважения к родителям и родительскому вкладу в воспитание детей, укрепление традиционных семейных ценностей в сообществе родителей воспитанников ДОУ;</w:t>
            </w:r>
          </w:p>
          <w:p w:rsidR="00B75D66" w:rsidRDefault="00B75D66" w:rsidP="00B75D6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Symbol" w:eastAsiaTheme="minorHAnsi" w:hAnsi="Symbol" w:cs="Symbol"/>
                <w:sz w:val="23"/>
                <w:szCs w:val="23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3"/>
                <w:szCs w:val="23"/>
                <w:lang w:eastAsia="en-US"/>
              </w:rPr>
              <w:t></w:t>
            </w: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повышение эффективности организации в области дополнительного образования и воспитания детей;</w:t>
            </w:r>
          </w:p>
          <w:p w:rsidR="0044271F" w:rsidRPr="00B75D66" w:rsidRDefault="00B75D66" w:rsidP="00B75D6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Symbol" w:eastAsiaTheme="minorHAnsi" w:hAnsi="Symbol" w:cs="Symbol"/>
                <w:sz w:val="23"/>
                <w:szCs w:val="23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3"/>
                <w:szCs w:val="23"/>
                <w:lang w:eastAsia="en-US"/>
              </w:rPr>
              <w:t></w:t>
            </w: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развитие кадрового потенциала по направлению духовно-нравственного и патриотического воспитания дошкольников.</w:t>
            </w:r>
          </w:p>
        </w:tc>
      </w:tr>
    </w:tbl>
    <w:p w:rsidR="007B60C4" w:rsidRPr="004F057F" w:rsidRDefault="007B60C4" w:rsidP="007B60C4">
      <w:pPr>
        <w:pageBreakBefore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057F">
        <w:rPr>
          <w:rFonts w:ascii="Times New Roman" w:hAnsi="Times New Roman"/>
          <w:b/>
          <w:sz w:val="28"/>
          <w:szCs w:val="28"/>
        </w:rPr>
        <w:lastRenderedPageBreak/>
        <w:t>Основные целевые индикаторы Программы:</w:t>
      </w:r>
    </w:p>
    <w:p w:rsidR="007B60C4" w:rsidRPr="004F057F" w:rsidRDefault="007B60C4" w:rsidP="007B60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60C4" w:rsidRPr="004F057F" w:rsidRDefault="007B60C4" w:rsidP="007B60C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 xml:space="preserve">реализация в ДОУ ФГОС дошкольного образования; </w:t>
      </w:r>
    </w:p>
    <w:p w:rsidR="007B60C4" w:rsidRPr="004F057F" w:rsidRDefault="007B60C4" w:rsidP="007B60C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число педагогов и специалистов, участвующих в инновационных процессах, владеющих и использующих в своей практике ИКТ; эффективные, современные технологии; число педагогов, имеющих высшее педагогическое образование, высшую и первую квалификационную категорию;</w:t>
      </w:r>
    </w:p>
    <w:p w:rsidR="007B60C4" w:rsidRPr="004F057F" w:rsidRDefault="007B60C4" w:rsidP="007B60C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участие педагогического коллектива ДОУ в распространении опыта на муниципальном, региональном и федеральном уровне и формирование имиджа ДОУ;</w:t>
      </w:r>
    </w:p>
    <w:p w:rsidR="007B60C4" w:rsidRPr="004F057F" w:rsidRDefault="007B60C4" w:rsidP="007B60C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число воспитанников, имеющих стойкую положительную динамику в состоянии здоровья;</w:t>
      </w:r>
    </w:p>
    <w:p w:rsidR="007B60C4" w:rsidRPr="004F057F" w:rsidRDefault="007B60C4" w:rsidP="007B60C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оценка качества дошкольного образования (показатели мониторинга);</w:t>
      </w:r>
    </w:p>
    <w:p w:rsidR="007B60C4" w:rsidRPr="004F057F" w:rsidRDefault="007B60C4" w:rsidP="007B60C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число воспитанников, участвующих в педагогических событиях муниципального, регионального и федерального уровня;</w:t>
      </w:r>
    </w:p>
    <w:p w:rsidR="007B60C4" w:rsidRPr="004F057F" w:rsidRDefault="007B60C4" w:rsidP="007B60C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 xml:space="preserve">число выпускников ДОУ успешно усваивающих образовательную программу школы; их </w:t>
      </w:r>
      <w:proofErr w:type="spellStart"/>
      <w:r w:rsidRPr="004F057F">
        <w:rPr>
          <w:rFonts w:ascii="Times New Roman" w:hAnsi="Times New Roman"/>
          <w:sz w:val="28"/>
          <w:szCs w:val="28"/>
        </w:rPr>
        <w:t>социализированность</w:t>
      </w:r>
      <w:proofErr w:type="spellEnd"/>
      <w:r w:rsidRPr="004F057F">
        <w:rPr>
          <w:rFonts w:ascii="Times New Roman" w:hAnsi="Times New Roman"/>
          <w:sz w:val="28"/>
          <w:szCs w:val="28"/>
        </w:rPr>
        <w:t xml:space="preserve">  в условиях школы (ежегодно, по итогам 1 полугодия);</w:t>
      </w:r>
    </w:p>
    <w:p w:rsidR="007B60C4" w:rsidRPr="004F057F" w:rsidRDefault="007B60C4" w:rsidP="007B60C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число воспитанников, занятых в системе дополнительного образования; удовлетворённость услугами дополнительного образования;</w:t>
      </w:r>
    </w:p>
    <w:p w:rsidR="007B60C4" w:rsidRPr="004F057F" w:rsidRDefault="007B60C4" w:rsidP="007B60C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число семей, охваченных  системой специальной помощи детям раннего возраста, и  их удовлетворённость;</w:t>
      </w:r>
    </w:p>
    <w:p w:rsidR="007B60C4" w:rsidRPr="004F057F" w:rsidRDefault="007B60C4" w:rsidP="007B60C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удовлетворённость семей воспитанников ДОУ услугами, которые оказывает им ДОУ;</w:t>
      </w:r>
    </w:p>
    <w:p w:rsidR="007B60C4" w:rsidRPr="004F057F" w:rsidRDefault="007B60C4" w:rsidP="007B60C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число социальных партнёров, их необходимость и достаточность, качественные показатели  совместных  проектов;</w:t>
      </w:r>
    </w:p>
    <w:p w:rsidR="007B60C4" w:rsidRPr="004F057F" w:rsidRDefault="007B60C4" w:rsidP="007B60C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качественные и количественные изменения в материально-технической базе ДОУ;</w:t>
      </w:r>
    </w:p>
    <w:p w:rsidR="007B60C4" w:rsidRPr="004F057F" w:rsidRDefault="007B60C4" w:rsidP="007B60C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 xml:space="preserve">финансовая стабильность, рост заработной платы и стимулирующих выплат педагогам и специалистам, </w:t>
      </w:r>
    </w:p>
    <w:p w:rsidR="007B60C4" w:rsidRPr="004F057F" w:rsidRDefault="007B60C4" w:rsidP="007B60C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привлечение внебюджетных средств.</w:t>
      </w:r>
    </w:p>
    <w:p w:rsidR="007B60C4" w:rsidRPr="004F057F" w:rsidRDefault="007B60C4" w:rsidP="007B60C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B60C4" w:rsidRPr="004F057F" w:rsidRDefault="007B60C4" w:rsidP="007B6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549" w:rsidRPr="000E2F85" w:rsidRDefault="00903549" w:rsidP="00903549">
      <w:pPr>
        <w:pStyle w:val="11"/>
        <w:pageBreakBefore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Pr="000E2F85">
        <w:rPr>
          <w:rFonts w:ascii="Times New Roman" w:hAnsi="Times New Roman"/>
          <w:b/>
          <w:sz w:val="28"/>
          <w:szCs w:val="28"/>
        </w:rPr>
        <w:t>ИНФОРМАЦИОННО-АНАЛИТИЧЕСКАЯ СПРАВКА</w:t>
      </w:r>
    </w:p>
    <w:p w:rsidR="00903549" w:rsidRPr="000E2F85" w:rsidRDefault="00903549" w:rsidP="009035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03549" w:rsidRPr="004F057F" w:rsidRDefault="00903549" w:rsidP="009035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F057F">
        <w:rPr>
          <w:rFonts w:ascii="Times New Roman" w:hAnsi="Times New Roman"/>
          <w:b/>
          <w:bCs/>
          <w:sz w:val="28"/>
          <w:szCs w:val="28"/>
        </w:rPr>
        <w:t>Общие сведения о ДОУ</w:t>
      </w:r>
    </w:p>
    <w:p w:rsidR="00903549" w:rsidRPr="00EE476F" w:rsidRDefault="00903549" w:rsidP="0090354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ципальное бюджетное дошкольное образовательное учреждение Детский сад</w:t>
      </w:r>
      <w:r w:rsidR="00DB1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 23</w:t>
      </w:r>
      <w:r w:rsidR="00DB13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134F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DB134F">
        <w:rPr>
          <w:rFonts w:ascii="Times New Roman" w:hAnsi="Times New Roman"/>
          <w:sz w:val="28"/>
          <w:szCs w:val="28"/>
        </w:rPr>
        <w:t xml:space="preserve"> округа-город Камышин,</w:t>
      </w:r>
      <w:r w:rsidRPr="004F057F">
        <w:rPr>
          <w:rFonts w:ascii="Times New Roman" w:hAnsi="Times New Roman"/>
          <w:sz w:val="28"/>
          <w:szCs w:val="28"/>
        </w:rPr>
        <w:t xml:space="preserve"> расп</w:t>
      </w:r>
      <w:r>
        <w:rPr>
          <w:rFonts w:ascii="Times New Roman" w:hAnsi="Times New Roman"/>
          <w:sz w:val="28"/>
          <w:szCs w:val="28"/>
        </w:rPr>
        <w:t xml:space="preserve">оложено по адресу: 403876 Волгоградская область, город Камышин, 5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-н, дом 75  телефоны: 8 (84457) 5-65-41</w:t>
      </w:r>
      <w:r w:rsidRPr="00DF1370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0E2F85">
        <w:rPr>
          <w:rFonts w:ascii="Times New Roman" w:hAnsi="Times New Roman"/>
          <w:sz w:val="28"/>
          <w:szCs w:val="28"/>
        </w:rPr>
        <w:t>E-</w:t>
      </w:r>
      <w:proofErr w:type="spellStart"/>
      <w:r w:rsidRPr="000E2F85">
        <w:rPr>
          <w:rFonts w:ascii="Times New Roman" w:hAnsi="Times New Roman"/>
          <w:sz w:val="28"/>
          <w:szCs w:val="28"/>
        </w:rPr>
        <w:t>mail</w:t>
      </w:r>
      <w:proofErr w:type="spellEnd"/>
      <w:r w:rsidRPr="000E2F8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E2F85">
        <w:rPr>
          <w:rFonts w:ascii="Times New Roman" w:hAnsi="Times New Roman"/>
          <w:sz w:val="28"/>
          <w:szCs w:val="28"/>
          <w:lang w:val="en-US"/>
        </w:rPr>
        <w:t>dou</w:t>
      </w:r>
      <w:proofErr w:type="spellEnd"/>
      <w:r w:rsidRPr="000E2F85">
        <w:rPr>
          <w:rFonts w:ascii="Times New Roman" w:hAnsi="Times New Roman"/>
          <w:sz w:val="28"/>
          <w:szCs w:val="28"/>
        </w:rPr>
        <w:t>23</w:t>
      </w:r>
      <w:proofErr w:type="spellStart"/>
      <w:r w:rsidRPr="000E2F85">
        <w:rPr>
          <w:rFonts w:ascii="Times New Roman" w:hAnsi="Times New Roman"/>
          <w:sz w:val="28"/>
          <w:szCs w:val="28"/>
          <w:lang w:val="en-US"/>
        </w:rPr>
        <w:t>kam</w:t>
      </w:r>
      <w:proofErr w:type="spellEnd"/>
      <w:r w:rsidRPr="000E2F85">
        <w:rPr>
          <w:rFonts w:ascii="Times New Roman" w:hAnsi="Times New Roman"/>
          <w:sz w:val="28"/>
          <w:szCs w:val="28"/>
        </w:rPr>
        <w:t>@</w:t>
      </w:r>
      <w:proofErr w:type="spellStart"/>
      <w:r w:rsidRPr="000E2F85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0E2F85">
        <w:rPr>
          <w:rFonts w:ascii="Times New Roman" w:hAnsi="Times New Roman"/>
          <w:sz w:val="28"/>
          <w:szCs w:val="28"/>
        </w:rPr>
        <w:t>.</w:t>
      </w:r>
      <w:proofErr w:type="spellStart"/>
      <w:r w:rsidRPr="000E2F8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2F85">
        <w:rPr>
          <w:rFonts w:ascii="Times New Roman" w:hAnsi="Times New Roman"/>
          <w:sz w:val="28"/>
          <w:szCs w:val="28"/>
        </w:rPr>
        <w:t xml:space="preserve">  Сайт в интернете: </w:t>
      </w:r>
      <w:proofErr w:type="spellStart"/>
      <w:r w:rsidRPr="000E2F85">
        <w:rPr>
          <w:rFonts w:ascii="Times New Roman" w:hAnsi="Times New Roman"/>
          <w:sz w:val="28"/>
          <w:szCs w:val="28"/>
          <w:lang w:val="en-US"/>
        </w:rPr>
        <w:t>detsad</w:t>
      </w:r>
      <w:proofErr w:type="spellEnd"/>
      <w:r w:rsidRPr="000E2F85">
        <w:rPr>
          <w:rFonts w:ascii="Times New Roman" w:hAnsi="Times New Roman"/>
          <w:sz w:val="28"/>
          <w:szCs w:val="28"/>
        </w:rPr>
        <w:t>23-</w:t>
      </w:r>
      <w:proofErr w:type="spellStart"/>
      <w:r w:rsidRPr="000E2F85">
        <w:rPr>
          <w:rFonts w:ascii="Times New Roman" w:hAnsi="Times New Roman"/>
          <w:sz w:val="28"/>
          <w:szCs w:val="28"/>
          <w:lang w:val="en-US"/>
        </w:rPr>
        <w:t>kam</w:t>
      </w:r>
      <w:proofErr w:type="spellEnd"/>
      <w:r w:rsidRPr="000E2F85">
        <w:rPr>
          <w:rFonts w:ascii="Times New Roman" w:hAnsi="Times New Roman"/>
          <w:sz w:val="28"/>
          <w:szCs w:val="28"/>
        </w:rPr>
        <w:t>.</w:t>
      </w:r>
      <w:proofErr w:type="spellStart"/>
      <w:r w:rsidRPr="000E2F8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03549" w:rsidRPr="000D2177" w:rsidRDefault="00903549" w:rsidP="00903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Учредитель: Комитет по образованию городского округа – город Камышин</w:t>
      </w:r>
    </w:p>
    <w:p w:rsidR="00903549" w:rsidRPr="004F057F" w:rsidRDefault="00903549" w:rsidP="00903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МБДОУ </w:t>
      </w:r>
      <w:proofErr w:type="spellStart"/>
      <w:r>
        <w:rPr>
          <w:rFonts w:ascii="Times New Roman" w:hAnsi="Times New Roman"/>
          <w:sz w:val="28"/>
          <w:szCs w:val="28"/>
        </w:rPr>
        <w:t>Дс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 w:rsidRPr="008D6B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 – Малявина Ирина Олеговна, высшая квалификационная категория</w:t>
      </w:r>
    </w:p>
    <w:p w:rsidR="00903549" w:rsidRPr="000E2F85" w:rsidRDefault="00903549" w:rsidP="00903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85">
        <w:rPr>
          <w:rFonts w:ascii="Times New Roman" w:hAnsi="Times New Roman"/>
          <w:sz w:val="28"/>
          <w:szCs w:val="28"/>
        </w:rPr>
        <w:t xml:space="preserve">Здание ДОУ типовое,  двухэтажное, кирпичное. </w:t>
      </w:r>
    </w:p>
    <w:p w:rsidR="00903549" w:rsidRPr="004F057F" w:rsidRDefault="00903549" w:rsidP="009035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Согласно специфике дошкольного учреждения режим пребывания детей в детском саду пятидневный, длительн</w:t>
      </w:r>
      <w:r>
        <w:rPr>
          <w:rFonts w:ascii="Times New Roman" w:hAnsi="Times New Roman"/>
          <w:sz w:val="28"/>
          <w:szCs w:val="28"/>
        </w:rPr>
        <w:t>ость пребывания воспитанников 12 часов с 7.00 – 19</w:t>
      </w:r>
      <w:r w:rsidRPr="004F057F">
        <w:rPr>
          <w:rFonts w:ascii="Times New Roman" w:hAnsi="Times New Roman"/>
          <w:sz w:val="28"/>
          <w:szCs w:val="28"/>
        </w:rPr>
        <w:t xml:space="preserve">.00. </w:t>
      </w:r>
    </w:p>
    <w:p w:rsidR="00903549" w:rsidRPr="004F057F" w:rsidRDefault="00903549" w:rsidP="009035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Проектная мощность – </w:t>
      </w:r>
      <w:r w:rsidRPr="000E2F8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групп, </w:t>
      </w:r>
      <w:r w:rsidRPr="000E2F85">
        <w:rPr>
          <w:rFonts w:ascii="Times New Roman" w:hAnsi="Times New Roman"/>
          <w:sz w:val="28"/>
          <w:szCs w:val="28"/>
        </w:rPr>
        <w:t>350  детей.</w:t>
      </w:r>
      <w:r w:rsidRPr="004F057F">
        <w:rPr>
          <w:rFonts w:ascii="Times New Roman" w:hAnsi="Times New Roman"/>
          <w:sz w:val="28"/>
          <w:szCs w:val="28"/>
        </w:rPr>
        <w:t xml:space="preserve">  </w:t>
      </w:r>
    </w:p>
    <w:p w:rsidR="00903549" w:rsidRPr="00DF1370" w:rsidRDefault="00903549" w:rsidP="0090354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Фактическая мощность – 12 групп (из них:</w:t>
      </w:r>
      <w:r w:rsidR="00DB134F" w:rsidRPr="00DB134F">
        <w:rPr>
          <w:rFonts w:ascii="Times New Roman" w:hAnsi="Times New Roman"/>
          <w:sz w:val="28"/>
          <w:szCs w:val="28"/>
        </w:rPr>
        <w:t xml:space="preserve"> </w:t>
      </w:r>
      <w:r w:rsidR="00DB134F">
        <w:rPr>
          <w:rFonts w:ascii="Times New Roman" w:hAnsi="Times New Roman"/>
          <w:sz w:val="28"/>
          <w:szCs w:val="28"/>
        </w:rPr>
        <w:t xml:space="preserve">1-группа младенческого возраста, </w:t>
      </w:r>
      <w:r>
        <w:rPr>
          <w:rFonts w:ascii="Times New Roman" w:hAnsi="Times New Roman"/>
          <w:sz w:val="28"/>
          <w:szCs w:val="28"/>
        </w:rPr>
        <w:t xml:space="preserve">1-группа раннего возраста, </w:t>
      </w:r>
      <w:r w:rsidR="00DB13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DB134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B134F">
        <w:rPr>
          <w:rFonts w:ascii="Times New Roman" w:hAnsi="Times New Roman"/>
          <w:sz w:val="28"/>
          <w:szCs w:val="28"/>
        </w:rPr>
        <w:t xml:space="preserve">первая младшая группа </w:t>
      </w:r>
      <w:r>
        <w:rPr>
          <w:rFonts w:ascii="Times New Roman" w:hAnsi="Times New Roman"/>
          <w:sz w:val="28"/>
          <w:szCs w:val="28"/>
        </w:rPr>
        <w:t xml:space="preserve">, 2 - </w:t>
      </w:r>
      <w:r w:rsidRPr="004F057F">
        <w:rPr>
          <w:rFonts w:ascii="Times New Roman" w:hAnsi="Times New Roman"/>
          <w:sz w:val="28"/>
          <w:szCs w:val="28"/>
        </w:rPr>
        <w:t xml:space="preserve"> втор</w:t>
      </w:r>
      <w:r>
        <w:rPr>
          <w:rFonts w:ascii="Times New Roman" w:hAnsi="Times New Roman"/>
          <w:sz w:val="28"/>
          <w:szCs w:val="28"/>
        </w:rPr>
        <w:t>ых</w:t>
      </w:r>
      <w:r w:rsidRPr="004F057F">
        <w:rPr>
          <w:rFonts w:ascii="Times New Roman" w:hAnsi="Times New Roman"/>
          <w:sz w:val="28"/>
          <w:szCs w:val="28"/>
        </w:rPr>
        <w:t xml:space="preserve"> мла</w:t>
      </w:r>
      <w:r>
        <w:rPr>
          <w:rFonts w:ascii="Times New Roman" w:hAnsi="Times New Roman"/>
          <w:sz w:val="28"/>
          <w:szCs w:val="28"/>
        </w:rPr>
        <w:t xml:space="preserve">дших группы, 2-  средних группы, </w:t>
      </w:r>
      <w:r w:rsidR="00DB13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  старш</w:t>
      </w:r>
      <w:r w:rsidR="00DB134F">
        <w:rPr>
          <w:rFonts w:ascii="Times New Roman" w:hAnsi="Times New Roman"/>
          <w:sz w:val="28"/>
          <w:szCs w:val="28"/>
        </w:rPr>
        <w:t xml:space="preserve">ая группа, 1 –старшая группа компенсирующей (логопедической направленности) </w:t>
      </w:r>
      <w:r>
        <w:rPr>
          <w:rFonts w:ascii="Times New Roman" w:hAnsi="Times New Roman"/>
          <w:sz w:val="28"/>
          <w:szCs w:val="28"/>
        </w:rPr>
        <w:t>, 2 -  подготовительных к школе групп</w:t>
      </w:r>
      <w:r w:rsidR="00DB134F">
        <w:rPr>
          <w:rFonts w:ascii="Times New Roman" w:hAnsi="Times New Roman"/>
          <w:sz w:val="28"/>
          <w:szCs w:val="28"/>
        </w:rPr>
        <w:t xml:space="preserve">), 1- подготовительная группа компенсирующей (логопедической направленности), </w:t>
      </w:r>
      <w:r w:rsidRPr="000E2F85">
        <w:rPr>
          <w:rFonts w:ascii="Times New Roman" w:hAnsi="Times New Roman"/>
          <w:sz w:val="28"/>
          <w:szCs w:val="28"/>
        </w:rPr>
        <w:t>2</w:t>
      </w:r>
      <w:r w:rsidR="00DB134F">
        <w:rPr>
          <w:rFonts w:ascii="Times New Roman" w:hAnsi="Times New Roman"/>
          <w:sz w:val="28"/>
          <w:szCs w:val="28"/>
        </w:rPr>
        <w:t>31</w:t>
      </w:r>
      <w:r w:rsidRPr="000E2F85">
        <w:rPr>
          <w:rFonts w:ascii="Times New Roman" w:hAnsi="Times New Roman"/>
          <w:sz w:val="28"/>
          <w:szCs w:val="28"/>
        </w:rPr>
        <w:t xml:space="preserve"> </w:t>
      </w:r>
      <w:r w:rsidR="00DB134F">
        <w:rPr>
          <w:rFonts w:ascii="Times New Roman" w:hAnsi="Times New Roman"/>
          <w:sz w:val="28"/>
          <w:szCs w:val="28"/>
        </w:rPr>
        <w:t>ребёнок.</w:t>
      </w:r>
    </w:p>
    <w:p w:rsidR="00903549" w:rsidRPr="004F057F" w:rsidRDefault="00903549" w:rsidP="009035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 xml:space="preserve">Детский сад реализует основную общеобразовательную программу дошкольного образования с приоритетным осуществлением деятельности по </w:t>
      </w:r>
      <w:r w:rsidR="00DB134F">
        <w:rPr>
          <w:rFonts w:ascii="Times New Roman" w:hAnsi="Times New Roman"/>
          <w:sz w:val="28"/>
          <w:szCs w:val="28"/>
        </w:rPr>
        <w:t>нравственно-патриотическому направлению.</w:t>
      </w:r>
    </w:p>
    <w:p w:rsidR="00903549" w:rsidRPr="004F057F" w:rsidRDefault="00903549" w:rsidP="009035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03549" w:rsidRPr="004F057F" w:rsidRDefault="00903549" w:rsidP="009035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F057F">
        <w:rPr>
          <w:rFonts w:ascii="Times New Roman" w:hAnsi="Times New Roman"/>
          <w:b/>
          <w:bCs/>
          <w:sz w:val="28"/>
          <w:szCs w:val="28"/>
        </w:rPr>
        <w:t>Краткая история дошкольной образовательной организации</w:t>
      </w:r>
    </w:p>
    <w:p w:rsidR="00903549" w:rsidRPr="00BB4EC9" w:rsidRDefault="00903549" w:rsidP="00903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C9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 w:rsidR="00DB13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4EC9">
        <w:rPr>
          <w:rFonts w:ascii="Times New Roman" w:hAnsi="Times New Roman"/>
          <w:color w:val="000000"/>
          <w:sz w:val="28"/>
          <w:szCs w:val="28"/>
        </w:rPr>
        <w:t>№ 2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BB4EC9">
        <w:rPr>
          <w:rFonts w:ascii="Times New Roman" w:hAnsi="Times New Roman"/>
          <w:color w:val="000000"/>
          <w:sz w:val="28"/>
          <w:szCs w:val="28"/>
        </w:rPr>
        <w:t xml:space="preserve">введено в эксплуатацию </w:t>
      </w:r>
      <w:r>
        <w:rPr>
          <w:rFonts w:ascii="Times New Roman" w:hAnsi="Times New Roman"/>
          <w:color w:val="FF0000"/>
          <w:sz w:val="28"/>
          <w:szCs w:val="28"/>
        </w:rPr>
        <w:t>1</w:t>
      </w:r>
      <w:r w:rsidRPr="00DF137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апреля</w:t>
      </w:r>
      <w:r w:rsidRPr="00BB4EC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1986</w:t>
      </w:r>
      <w:r w:rsidRPr="00BB4EC9">
        <w:rPr>
          <w:rFonts w:ascii="Times New Roman" w:hAnsi="Times New Roman"/>
          <w:sz w:val="28"/>
          <w:szCs w:val="28"/>
        </w:rPr>
        <w:t xml:space="preserve"> года</w:t>
      </w:r>
    </w:p>
    <w:p w:rsidR="00903549" w:rsidRPr="004F057F" w:rsidRDefault="00903549" w:rsidP="009035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03549" w:rsidRPr="004F057F" w:rsidRDefault="00903549" w:rsidP="009035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F057F">
        <w:rPr>
          <w:rFonts w:ascii="Times New Roman" w:hAnsi="Times New Roman"/>
          <w:b/>
          <w:bCs/>
          <w:sz w:val="28"/>
          <w:szCs w:val="28"/>
        </w:rPr>
        <w:t>Характеристика социального окружения ДОУ</w:t>
      </w:r>
    </w:p>
    <w:p w:rsidR="00903549" w:rsidRPr="004F057F" w:rsidRDefault="00903549" w:rsidP="00903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Дошкольное образовательное учреж</w:t>
      </w:r>
      <w:r>
        <w:rPr>
          <w:rFonts w:ascii="Times New Roman" w:hAnsi="Times New Roman"/>
          <w:sz w:val="28"/>
          <w:szCs w:val="28"/>
        </w:rPr>
        <w:t>дение находится в одном из жилых микрорайонов города</w:t>
      </w:r>
      <w:r w:rsidRPr="004F057F">
        <w:rPr>
          <w:rFonts w:ascii="Times New Roman" w:hAnsi="Times New Roman"/>
          <w:sz w:val="28"/>
          <w:szCs w:val="28"/>
        </w:rPr>
        <w:t xml:space="preserve">, что способствует удовлетворению  потребности  родителей в образовательных услугах. Дошкольное учреждение взаимодействует с объектами социального окружения на основании взаимных договоров и содержательных планов работы через разные формы и виды совместной деятельности. </w:t>
      </w:r>
    </w:p>
    <w:p w:rsidR="00520B7A" w:rsidRDefault="00903549" w:rsidP="00520B7A">
      <w:pPr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В ближайшем окружени</w:t>
      </w:r>
      <w:r>
        <w:rPr>
          <w:rFonts w:ascii="Times New Roman" w:hAnsi="Times New Roman"/>
          <w:sz w:val="28"/>
          <w:szCs w:val="28"/>
        </w:rPr>
        <w:t>и от детского сада находятся: МБОУ С</w:t>
      </w:r>
      <w:r w:rsidR="00DB134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Ш № 7,</w:t>
      </w:r>
      <w:r w:rsidR="00DB1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/>
          <w:sz w:val="28"/>
          <w:szCs w:val="28"/>
        </w:rPr>
        <w:t>Дс</w:t>
      </w:r>
      <w:proofErr w:type="spellEnd"/>
      <w:r>
        <w:rPr>
          <w:rFonts w:ascii="Times New Roman" w:hAnsi="Times New Roman"/>
          <w:sz w:val="28"/>
          <w:szCs w:val="28"/>
        </w:rPr>
        <w:t xml:space="preserve"> № 48, </w:t>
      </w:r>
      <w:r w:rsidR="00520B7A">
        <w:rPr>
          <w:rFonts w:ascii="Times New Roman" w:hAnsi="Times New Roman"/>
          <w:sz w:val="28"/>
          <w:szCs w:val="28"/>
        </w:rPr>
        <w:t>МБУ ЦРДМ «</w:t>
      </w:r>
      <w:r w:rsidRPr="004F0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СПЕКТР</w:t>
      </w:r>
      <w:r w:rsidR="00520B7A">
        <w:rPr>
          <w:rFonts w:ascii="Times New Roman" w:hAnsi="Times New Roman"/>
          <w:sz w:val="28"/>
          <w:szCs w:val="28"/>
        </w:rPr>
        <w:t>»</w:t>
      </w:r>
      <w:r w:rsidR="00520B7A" w:rsidRPr="00520B7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27F03" w:rsidRDefault="00327F03" w:rsidP="00327F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4F057F">
        <w:rPr>
          <w:rFonts w:ascii="Times New Roman" w:hAnsi="Times New Roman"/>
          <w:sz w:val="28"/>
          <w:szCs w:val="28"/>
        </w:rPr>
        <w:t>Такое удобное расположение даёт нам возможность привлекать ресурсы социального партнерства для разностороннего развития наших воспитанников, их социализации, а также совместно с вышеперечисленными организациями и семьями воспитанников разрабатывать и реализовывать различные социальные проекты, акции и мероприятия социального характера.</w:t>
      </w:r>
    </w:p>
    <w:p w:rsidR="00327F03" w:rsidRDefault="00327F03" w:rsidP="00327F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0B7A" w:rsidRPr="004F057F" w:rsidRDefault="00520B7A" w:rsidP="00327F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057F">
        <w:rPr>
          <w:rFonts w:ascii="Times New Roman" w:hAnsi="Times New Roman"/>
          <w:b/>
          <w:bCs/>
          <w:sz w:val="28"/>
          <w:szCs w:val="28"/>
        </w:rPr>
        <w:t>Характеристика состава воспитанников</w:t>
      </w:r>
    </w:p>
    <w:p w:rsidR="00520B7A" w:rsidRPr="004F057F" w:rsidRDefault="00520B7A" w:rsidP="00520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B7A" w:rsidRPr="004F057F" w:rsidRDefault="00520B7A" w:rsidP="00520B7A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>В  2019-2020  уч. году в ДОУ функционирует  12</w:t>
      </w:r>
      <w:r w:rsidRPr="004F057F">
        <w:rPr>
          <w:sz w:val="28"/>
          <w:szCs w:val="28"/>
        </w:rPr>
        <w:t xml:space="preserve"> групп:</w:t>
      </w:r>
    </w:p>
    <w:p w:rsidR="00520B7A" w:rsidRPr="004F057F" w:rsidRDefault="00520B7A" w:rsidP="00520B7A">
      <w:pPr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28"/>
          <w:szCs w:val="28"/>
        </w:rPr>
      </w:pPr>
      <w:r w:rsidRPr="004F057F">
        <w:rPr>
          <w:rFonts w:ascii="Times New Roman" w:hAnsi="Times New Roman"/>
          <w:i/>
          <w:sz w:val="28"/>
          <w:szCs w:val="28"/>
        </w:rPr>
        <w:t xml:space="preserve">Таблица № </w:t>
      </w:r>
      <w:r>
        <w:rPr>
          <w:rFonts w:ascii="Times New Roman" w:hAnsi="Times New Roman"/>
          <w:i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DE783C" w:rsidRPr="00E50D26" w:rsidTr="007D5C33">
        <w:tc>
          <w:tcPr>
            <w:tcW w:w="4644" w:type="dxa"/>
          </w:tcPr>
          <w:p w:rsidR="00DE783C" w:rsidRPr="00DE783C" w:rsidRDefault="00DE783C" w:rsidP="00DE783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8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Списочный  состав, из них:</w:t>
            </w:r>
          </w:p>
        </w:tc>
        <w:tc>
          <w:tcPr>
            <w:tcW w:w="5387" w:type="dxa"/>
          </w:tcPr>
          <w:p w:rsidR="00DE783C" w:rsidRPr="00DE783C" w:rsidRDefault="00DE783C" w:rsidP="00DE783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83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E783C">
              <w:rPr>
                <w:rFonts w:ascii="Times New Roman" w:hAnsi="Times New Roman"/>
                <w:sz w:val="24"/>
                <w:szCs w:val="24"/>
              </w:rPr>
              <w:t xml:space="preserve"> воспитанник</w:t>
            </w:r>
          </w:p>
        </w:tc>
      </w:tr>
      <w:tr w:rsidR="00DE783C" w:rsidRPr="00E50D26" w:rsidTr="007D5C33">
        <w:tc>
          <w:tcPr>
            <w:tcW w:w="4644" w:type="dxa"/>
          </w:tcPr>
          <w:p w:rsidR="00DE783C" w:rsidRPr="00DE783C" w:rsidRDefault="00DE783C" w:rsidP="00DE783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2 месяцев до 1,5 лет</w:t>
            </w:r>
          </w:p>
        </w:tc>
        <w:tc>
          <w:tcPr>
            <w:tcW w:w="5387" w:type="dxa"/>
          </w:tcPr>
          <w:p w:rsidR="00DE783C" w:rsidRPr="00DE783C" w:rsidRDefault="00DE783C" w:rsidP="00DE783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 -16 воспитанников</w:t>
            </w:r>
          </w:p>
        </w:tc>
      </w:tr>
      <w:tr w:rsidR="00DE783C" w:rsidRPr="00E50D26" w:rsidTr="007D5C33">
        <w:tc>
          <w:tcPr>
            <w:tcW w:w="4644" w:type="dxa"/>
          </w:tcPr>
          <w:p w:rsidR="00DE783C" w:rsidRPr="00DE783C" w:rsidRDefault="00DE783C" w:rsidP="00DE783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83C">
              <w:rPr>
                <w:rFonts w:ascii="Times New Roman" w:hAnsi="Times New Roman"/>
                <w:bCs/>
                <w:sz w:val="24"/>
                <w:szCs w:val="24"/>
              </w:rPr>
              <w:t xml:space="preserve">от 1,5 –х до 3-х лет </w:t>
            </w:r>
          </w:p>
        </w:tc>
        <w:tc>
          <w:tcPr>
            <w:tcW w:w="5387" w:type="dxa"/>
          </w:tcPr>
          <w:p w:rsidR="00DE783C" w:rsidRPr="00DE783C" w:rsidRDefault="00DE783C" w:rsidP="00D8669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83C">
              <w:rPr>
                <w:rFonts w:ascii="Times New Roman" w:hAnsi="Times New Roman"/>
                <w:sz w:val="24"/>
                <w:szCs w:val="24"/>
              </w:rPr>
              <w:t>2 группы - 3</w:t>
            </w:r>
            <w:r w:rsidR="00D8669D">
              <w:rPr>
                <w:rFonts w:ascii="Times New Roman" w:hAnsi="Times New Roman"/>
                <w:sz w:val="24"/>
                <w:szCs w:val="24"/>
              </w:rPr>
              <w:t>5</w:t>
            </w:r>
            <w:r w:rsidRPr="00DE783C">
              <w:rPr>
                <w:rFonts w:ascii="Times New Roman" w:hAnsi="Times New Roman"/>
                <w:sz w:val="24"/>
                <w:szCs w:val="24"/>
              </w:rPr>
              <w:t>воспитанника</w:t>
            </w:r>
          </w:p>
        </w:tc>
      </w:tr>
      <w:tr w:rsidR="00DE783C" w:rsidRPr="00E50D26" w:rsidTr="007D5C33">
        <w:tc>
          <w:tcPr>
            <w:tcW w:w="4644" w:type="dxa"/>
            <w:shd w:val="clear" w:color="auto" w:fill="auto"/>
          </w:tcPr>
          <w:p w:rsidR="00DE783C" w:rsidRPr="00DE783C" w:rsidRDefault="00DE783C" w:rsidP="00DE783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83C">
              <w:rPr>
                <w:rFonts w:ascii="Times New Roman" w:hAnsi="Times New Roman"/>
                <w:bCs/>
                <w:sz w:val="24"/>
                <w:szCs w:val="24"/>
              </w:rPr>
              <w:t>От 3-х до 7 -лет</w:t>
            </w:r>
          </w:p>
        </w:tc>
        <w:tc>
          <w:tcPr>
            <w:tcW w:w="5387" w:type="dxa"/>
            <w:shd w:val="clear" w:color="auto" w:fill="auto"/>
          </w:tcPr>
          <w:p w:rsidR="00DE783C" w:rsidRPr="00DE783C" w:rsidRDefault="00D8669D" w:rsidP="00D8669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E783C" w:rsidRPr="00DE783C">
              <w:rPr>
                <w:rFonts w:ascii="Times New Roman" w:hAnsi="Times New Roman"/>
                <w:sz w:val="24"/>
                <w:szCs w:val="24"/>
              </w:rPr>
              <w:t xml:space="preserve"> групп - 1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DE783C" w:rsidRPr="00DE783C"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</w:p>
        </w:tc>
      </w:tr>
    </w:tbl>
    <w:p w:rsidR="00520B7A" w:rsidRPr="004F057F" w:rsidRDefault="00520B7A" w:rsidP="00520B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F057F">
        <w:rPr>
          <w:rFonts w:ascii="Times New Roman" w:hAnsi="Times New Roman"/>
          <w:b/>
          <w:bCs/>
          <w:sz w:val="28"/>
          <w:szCs w:val="28"/>
        </w:rPr>
        <w:t>Характеристика семей воспитанников</w:t>
      </w:r>
    </w:p>
    <w:p w:rsidR="00520B7A" w:rsidRPr="004F057F" w:rsidRDefault="00520B7A" w:rsidP="00520B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число семей – 22</w:t>
      </w:r>
      <w:r w:rsidR="00D8669D">
        <w:rPr>
          <w:rFonts w:ascii="Times New Roman" w:hAnsi="Times New Roman"/>
          <w:sz w:val="28"/>
          <w:szCs w:val="28"/>
        </w:rPr>
        <w:t>1</w:t>
      </w:r>
    </w:p>
    <w:p w:rsidR="00520B7A" w:rsidRPr="004F057F" w:rsidRDefault="00520B7A" w:rsidP="00D8669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F057F">
        <w:rPr>
          <w:rFonts w:ascii="Times New Roman" w:hAnsi="Times New Roman"/>
          <w:i/>
          <w:sz w:val="28"/>
          <w:szCs w:val="28"/>
        </w:rPr>
        <w:t>Таблица №</w:t>
      </w:r>
      <w:r>
        <w:rPr>
          <w:rFonts w:ascii="Times New Roman" w:hAnsi="Times New Roman"/>
          <w:i/>
          <w:sz w:val="28"/>
          <w:szCs w:val="28"/>
        </w:rPr>
        <w:t>2</w:t>
      </w:r>
      <w:r w:rsidRPr="004F057F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1"/>
        <w:gridCol w:w="2150"/>
        <w:gridCol w:w="2426"/>
        <w:gridCol w:w="2580"/>
      </w:tblGrid>
      <w:tr w:rsidR="00520B7A" w:rsidRPr="004F057F" w:rsidTr="007D5C33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7A" w:rsidRPr="00661379" w:rsidRDefault="00520B7A" w:rsidP="007D5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/>
                <w:bCs/>
                <w:sz w:val="24"/>
                <w:szCs w:val="24"/>
              </w:rPr>
              <w:t>Полные</w:t>
            </w:r>
          </w:p>
          <w:p w:rsidR="00520B7A" w:rsidRPr="00661379" w:rsidRDefault="00520B7A" w:rsidP="007D5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/>
                <w:bCs/>
                <w:sz w:val="24"/>
                <w:szCs w:val="24"/>
              </w:rPr>
              <w:t>семьи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7A" w:rsidRPr="00661379" w:rsidRDefault="00520B7A" w:rsidP="007D5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/>
                <w:bCs/>
                <w:sz w:val="24"/>
                <w:szCs w:val="24"/>
              </w:rPr>
              <w:t>Неполные</w:t>
            </w:r>
          </w:p>
          <w:p w:rsidR="00520B7A" w:rsidRPr="00661379" w:rsidRDefault="00520B7A" w:rsidP="007D5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/>
                <w:bCs/>
                <w:sz w:val="24"/>
                <w:szCs w:val="24"/>
              </w:rPr>
              <w:t>семьи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7A" w:rsidRPr="00661379" w:rsidRDefault="00520B7A" w:rsidP="007D5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/>
                <w:bCs/>
                <w:sz w:val="24"/>
                <w:szCs w:val="24"/>
              </w:rPr>
              <w:t>Многодетные семьи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7A" w:rsidRPr="00661379" w:rsidRDefault="00520B7A" w:rsidP="007D5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/>
                <w:bCs/>
                <w:sz w:val="24"/>
                <w:szCs w:val="24"/>
              </w:rPr>
              <w:t>Опекунские семьи</w:t>
            </w:r>
          </w:p>
        </w:tc>
      </w:tr>
      <w:tr w:rsidR="00520B7A" w:rsidRPr="004F057F" w:rsidTr="007D5C33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7A" w:rsidRPr="00661379" w:rsidRDefault="00520B7A" w:rsidP="00D866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7</w:t>
            </w:r>
            <w:r w:rsidR="00D8669D">
              <w:rPr>
                <w:rFonts w:ascii="Times New Roman" w:hAnsi="Times New Roman"/>
                <w:sz w:val="24"/>
                <w:szCs w:val="24"/>
              </w:rPr>
              <w:t>5</w:t>
            </w:r>
            <w:r w:rsidRPr="00661379">
              <w:rPr>
                <w:rFonts w:ascii="Times New Roman" w:hAnsi="Times New Roman"/>
                <w:sz w:val="24"/>
                <w:szCs w:val="24"/>
              </w:rPr>
              <w:t>% - 17</w:t>
            </w:r>
            <w:r w:rsidR="00D8669D">
              <w:rPr>
                <w:rFonts w:ascii="Times New Roman" w:hAnsi="Times New Roman"/>
                <w:sz w:val="24"/>
                <w:szCs w:val="24"/>
              </w:rPr>
              <w:t>4</w:t>
            </w:r>
            <w:r w:rsidRPr="00661379">
              <w:rPr>
                <w:rFonts w:ascii="Times New Roman" w:hAnsi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7A" w:rsidRPr="00661379" w:rsidRDefault="00520B7A" w:rsidP="00D866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2</w:t>
            </w:r>
            <w:r w:rsidR="00D8669D">
              <w:rPr>
                <w:rFonts w:ascii="Times New Roman" w:hAnsi="Times New Roman"/>
                <w:sz w:val="24"/>
                <w:szCs w:val="24"/>
              </w:rPr>
              <w:t>5</w:t>
            </w:r>
            <w:r w:rsidRPr="00661379">
              <w:rPr>
                <w:rFonts w:ascii="Times New Roman" w:hAnsi="Times New Roman"/>
                <w:sz w:val="24"/>
                <w:szCs w:val="24"/>
              </w:rPr>
              <w:t xml:space="preserve">% - </w:t>
            </w:r>
            <w:r w:rsidR="00D8669D">
              <w:rPr>
                <w:rFonts w:ascii="Times New Roman" w:hAnsi="Times New Roman"/>
                <w:sz w:val="24"/>
                <w:szCs w:val="24"/>
              </w:rPr>
              <w:t>47</w:t>
            </w:r>
            <w:r w:rsidRPr="00661379">
              <w:rPr>
                <w:rFonts w:ascii="Times New Roman" w:hAnsi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7A" w:rsidRPr="00661379" w:rsidRDefault="00D8669D" w:rsidP="00D866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20B7A" w:rsidRPr="00661379">
              <w:rPr>
                <w:rFonts w:ascii="Times New Roman" w:hAnsi="Times New Roman"/>
                <w:sz w:val="24"/>
                <w:szCs w:val="24"/>
              </w:rPr>
              <w:t>% 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20B7A" w:rsidRPr="00661379">
              <w:rPr>
                <w:rFonts w:ascii="Times New Roman" w:hAnsi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7A" w:rsidRPr="00661379" w:rsidRDefault="00D8669D" w:rsidP="007D5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20B7A" w:rsidRPr="004F057F" w:rsidRDefault="00520B7A" w:rsidP="00520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B7A" w:rsidRDefault="00520B7A" w:rsidP="00520B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F057F">
        <w:rPr>
          <w:rFonts w:ascii="Times New Roman" w:hAnsi="Times New Roman"/>
          <w:b/>
          <w:bCs/>
          <w:sz w:val="28"/>
          <w:szCs w:val="28"/>
        </w:rPr>
        <w:t>Социальный статус семей</w:t>
      </w:r>
    </w:p>
    <w:p w:rsidR="00520B7A" w:rsidRPr="004F057F" w:rsidRDefault="00520B7A" w:rsidP="00520B7A">
      <w:pPr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4F057F">
        <w:rPr>
          <w:rFonts w:ascii="Times New Roman" w:hAnsi="Times New Roman"/>
          <w:i/>
          <w:sz w:val="28"/>
          <w:szCs w:val="28"/>
        </w:rPr>
        <w:t>Таблица №</w:t>
      </w:r>
      <w:r>
        <w:rPr>
          <w:rFonts w:ascii="Times New Roman" w:hAnsi="Times New Roman"/>
          <w:i/>
          <w:sz w:val="28"/>
          <w:szCs w:val="28"/>
        </w:rPr>
        <w:t>3</w:t>
      </w:r>
      <w:r w:rsidRPr="004F057F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82"/>
        <w:gridCol w:w="2087"/>
        <w:gridCol w:w="2093"/>
        <w:gridCol w:w="1843"/>
        <w:gridCol w:w="1862"/>
      </w:tblGrid>
      <w:tr w:rsidR="00520B7A" w:rsidRPr="004F057F" w:rsidTr="007D5C33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7A" w:rsidRPr="00661379" w:rsidRDefault="00520B7A" w:rsidP="007D5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61379">
              <w:rPr>
                <w:rFonts w:ascii="Times New Roman" w:hAnsi="Times New Roman"/>
                <w:b/>
                <w:bCs/>
                <w:sz w:val="24"/>
                <w:szCs w:val="24"/>
              </w:rPr>
              <w:t>интеллегенты</w:t>
            </w:r>
            <w:proofErr w:type="spellEnd"/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7A" w:rsidRPr="00661379" w:rsidRDefault="00520B7A" w:rsidP="007D5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/>
                <w:bCs/>
                <w:sz w:val="24"/>
                <w:szCs w:val="24"/>
              </w:rPr>
              <w:t>Рабочие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7A" w:rsidRPr="00661379" w:rsidRDefault="00520B7A" w:rsidP="007D5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/>
                <w:bCs/>
                <w:sz w:val="24"/>
                <w:szCs w:val="24"/>
              </w:rPr>
              <w:t>Служащие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7A" w:rsidRPr="00661379" w:rsidRDefault="00520B7A" w:rsidP="007D5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/>
                <w:bCs/>
                <w:sz w:val="24"/>
                <w:szCs w:val="24"/>
              </w:rPr>
              <w:t>Предприниматели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7A" w:rsidRPr="00661379" w:rsidRDefault="00520B7A" w:rsidP="007D5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/>
                <w:bCs/>
                <w:sz w:val="24"/>
                <w:szCs w:val="24"/>
              </w:rPr>
              <w:t>домохозяйки</w:t>
            </w:r>
          </w:p>
        </w:tc>
      </w:tr>
      <w:tr w:rsidR="00520B7A" w:rsidRPr="004F057F" w:rsidTr="007D5C33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7A" w:rsidRPr="00661379" w:rsidRDefault="00520B7A" w:rsidP="007D5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5,8% - 24 чел.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7A" w:rsidRPr="00661379" w:rsidRDefault="00520B7A" w:rsidP="007D5C33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48% - 192 чел.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7A" w:rsidRPr="00661379" w:rsidRDefault="00520B7A" w:rsidP="007D5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38% - 152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7A" w:rsidRPr="00661379" w:rsidRDefault="00520B7A" w:rsidP="007D5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0,2% - 9 чел.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7A" w:rsidRPr="00661379" w:rsidRDefault="00520B7A" w:rsidP="007D5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8% - 34 чел.</w:t>
            </w:r>
          </w:p>
        </w:tc>
      </w:tr>
    </w:tbl>
    <w:p w:rsidR="00520B7A" w:rsidRDefault="00520B7A" w:rsidP="00520B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F057F">
        <w:rPr>
          <w:rFonts w:ascii="Times New Roman" w:hAnsi="Times New Roman"/>
          <w:b/>
          <w:bCs/>
          <w:sz w:val="28"/>
          <w:szCs w:val="28"/>
        </w:rPr>
        <w:t>Образовательный уровень родителей</w:t>
      </w:r>
    </w:p>
    <w:p w:rsidR="00520B7A" w:rsidRPr="004F057F" w:rsidRDefault="00520B7A" w:rsidP="00520B7A">
      <w:pPr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28"/>
          <w:szCs w:val="28"/>
        </w:rPr>
      </w:pPr>
      <w:r w:rsidRPr="004F057F">
        <w:rPr>
          <w:rFonts w:ascii="Times New Roman" w:hAnsi="Times New Roman"/>
          <w:i/>
          <w:sz w:val="28"/>
          <w:szCs w:val="28"/>
        </w:rPr>
        <w:t xml:space="preserve">Таблица № </w:t>
      </w:r>
      <w:r>
        <w:rPr>
          <w:rFonts w:ascii="Times New Roman" w:hAnsi="Times New Roman"/>
          <w:i/>
          <w:sz w:val="28"/>
          <w:szCs w:val="28"/>
        </w:rPr>
        <w:t>4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13"/>
      </w:tblGrid>
      <w:tr w:rsidR="00520B7A" w:rsidRPr="00661379" w:rsidTr="007D5C3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7A" w:rsidRPr="00661379" w:rsidRDefault="00520B7A" w:rsidP="007D5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/>
                <w:bCs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7A" w:rsidRPr="00661379" w:rsidRDefault="00520B7A" w:rsidP="007D5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/>
                <w:bCs/>
                <w:sz w:val="24"/>
                <w:szCs w:val="24"/>
              </w:rPr>
              <w:t>Имеют среднее специальное образование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7A" w:rsidRPr="00661379" w:rsidRDefault="00520B7A" w:rsidP="007D5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/>
                <w:bCs/>
                <w:sz w:val="24"/>
                <w:szCs w:val="24"/>
              </w:rPr>
              <w:t>Имеют среднее образование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7A" w:rsidRPr="00661379" w:rsidRDefault="00520B7A" w:rsidP="007D5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/>
                <w:bCs/>
                <w:sz w:val="24"/>
                <w:szCs w:val="24"/>
              </w:rPr>
              <w:t>Имеют основное образование</w:t>
            </w:r>
          </w:p>
        </w:tc>
      </w:tr>
      <w:tr w:rsidR="00520B7A" w:rsidRPr="00661379" w:rsidTr="007D5C3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7A" w:rsidRPr="00661379" w:rsidRDefault="00520B7A" w:rsidP="007D5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27% - 109 чел.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7A" w:rsidRPr="00661379" w:rsidRDefault="00520B7A" w:rsidP="007D5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65% -  260 чел.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7A" w:rsidRPr="00661379" w:rsidRDefault="00520B7A" w:rsidP="007D5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8% - 32 чел.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7A" w:rsidRPr="00661379" w:rsidRDefault="00520B7A" w:rsidP="007D5C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0% -  0 чел.</w:t>
            </w:r>
          </w:p>
        </w:tc>
      </w:tr>
    </w:tbl>
    <w:p w:rsidR="00520B7A" w:rsidRPr="00661379" w:rsidRDefault="00520B7A" w:rsidP="00520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B7A" w:rsidRPr="004F057F" w:rsidRDefault="00520B7A" w:rsidP="00520B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F057F">
        <w:rPr>
          <w:rFonts w:ascii="Times New Roman" w:hAnsi="Times New Roman"/>
          <w:b/>
          <w:bCs/>
          <w:sz w:val="28"/>
          <w:szCs w:val="28"/>
        </w:rPr>
        <w:t>Кадровое обеспечение образовательного процесса.</w:t>
      </w:r>
    </w:p>
    <w:p w:rsidR="00520B7A" w:rsidRPr="004F057F" w:rsidRDefault="00520B7A" w:rsidP="00520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Педагогический коллект</w:t>
      </w:r>
      <w:r>
        <w:rPr>
          <w:rFonts w:ascii="Times New Roman" w:hAnsi="Times New Roman"/>
          <w:sz w:val="28"/>
          <w:szCs w:val="28"/>
        </w:rPr>
        <w:t>ив состоит из 2</w:t>
      </w:r>
      <w:r w:rsidR="00D8669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человек, из них:</w:t>
      </w:r>
    </w:p>
    <w:p w:rsidR="00520B7A" w:rsidRPr="004F057F" w:rsidRDefault="00520B7A" w:rsidP="00520B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</w:t>
      </w:r>
      <w:r w:rsidRPr="004F057F">
        <w:rPr>
          <w:rFonts w:ascii="Times New Roman" w:hAnsi="Times New Roman"/>
          <w:sz w:val="28"/>
          <w:szCs w:val="28"/>
        </w:rPr>
        <w:t xml:space="preserve"> – 1;</w:t>
      </w:r>
    </w:p>
    <w:p w:rsidR="00520B7A" w:rsidRPr="004F057F" w:rsidRDefault="00520B7A" w:rsidP="00520B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– 1</w:t>
      </w:r>
      <w:r w:rsidR="00327F0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чел.;</w:t>
      </w:r>
    </w:p>
    <w:p w:rsidR="00520B7A" w:rsidRPr="004F057F" w:rsidRDefault="00520B7A" w:rsidP="00520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 xml:space="preserve">Музыкальный руководитель – </w:t>
      </w:r>
      <w:r>
        <w:rPr>
          <w:rFonts w:ascii="Times New Roman" w:hAnsi="Times New Roman"/>
          <w:sz w:val="28"/>
          <w:szCs w:val="28"/>
        </w:rPr>
        <w:t>2</w:t>
      </w:r>
      <w:r w:rsidRPr="004F057F">
        <w:rPr>
          <w:rFonts w:ascii="Times New Roman" w:hAnsi="Times New Roman"/>
          <w:sz w:val="28"/>
          <w:szCs w:val="28"/>
        </w:rPr>
        <w:t xml:space="preserve"> чел.;</w:t>
      </w:r>
    </w:p>
    <w:p w:rsidR="00520B7A" w:rsidRDefault="00520B7A" w:rsidP="00520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 xml:space="preserve">Инструктор по физической культуре – </w:t>
      </w:r>
      <w:r w:rsidR="00D8669D">
        <w:rPr>
          <w:rFonts w:ascii="Times New Roman" w:hAnsi="Times New Roman"/>
          <w:sz w:val="28"/>
          <w:szCs w:val="28"/>
        </w:rPr>
        <w:t>1чел.;</w:t>
      </w:r>
    </w:p>
    <w:p w:rsidR="00D8669D" w:rsidRPr="004F057F" w:rsidRDefault="00D8669D" w:rsidP="00520B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 – 1 человек</w:t>
      </w:r>
    </w:p>
    <w:p w:rsidR="00520B7A" w:rsidRPr="004F057F" w:rsidRDefault="00520B7A" w:rsidP="00520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Укомплектованность:</w:t>
      </w:r>
    </w:p>
    <w:p w:rsidR="00520B7A" w:rsidRPr="004F057F" w:rsidRDefault="00520B7A" w:rsidP="00520B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общая – 80</w:t>
      </w:r>
      <w:r w:rsidRPr="004F057F">
        <w:rPr>
          <w:rFonts w:ascii="Times New Roman" w:hAnsi="Times New Roman"/>
          <w:sz w:val="28"/>
          <w:szCs w:val="28"/>
        </w:rPr>
        <w:t>%;</w:t>
      </w:r>
    </w:p>
    <w:p w:rsidR="00520B7A" w:rsidRPr="004F057F" w:rsidRDefault="00520B7A" w:rsidP="00520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- штат</w:t>
      </w:r>
      <w:r>
        <w:rPr>
          <w:rFonts w:ascii="Times New Roman" w:hAnsi="Times New Roman"/>
          <w:sz w:val="28"/>
          <w:szCs w:val="28"/>
        </w:rPr>
        <w:t>ная – 80</w:t>
      </w:r>
      <w:r w:rsidRPr="004F057F">
        <w:rPr>
          <w:rFonts w:ascii="Times New Roman" w:hAnsi="Times New Roman"/>
          <w:sz w:val="28"/>
          <w:szCs w:val="28"/>
        </w:rPr>
        <w:t>%;</w:t>
      </w:r>
    </w:p>
    <w:p w:rsidR="00520B7A" w:rsidRPr="004F057F" w:rsidRDefault="00520B7A" w:rsidP="00520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- наличие совместителей – нет.</w:t>
      </w:r>
    </w:p>
    <w:p w:rsidR="00520B7A" w:rsidRPr="004F057F" w:rsidRDefault="00520B7A" w:rsidP="00520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B7A" w:rsidRPr="004F057F" w:rsidRDefault="00520B7A" w:rsidP="00520B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F057F">
        <w:rPr>
          <w:rFonts w:ascii="Times New Roman" w:hAnsi="Times New Roman"/>
          <w:b/>
          <w:bCs/>
          <w:sz w:val="28"/>
          <w:szCs w:val="28"/>
        </w:rPr>
        <w:t>Образовательный уровень педагогических работников ДОУ:</w:t>
      </w:r>
    </w:p>
    <w:p w:rsidR="00520B7A" w:rsidRPr="00327F03" w:rsidRDefault="00520B7A" w:rsidP="00520B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Высшее образование – </w:t>
      </w:r>
      <w:r w:rsidR="00327F0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чел., </w:t>
      </w:r>
      <w:r w:rsidR="00327F03" w:rsidRPr="00327F03">
        <w:rPr>
          <w:rFonts w:ascii="Times New Roman" w:hAnsi="Times New Roman"/>
          <w:sz w:val="28"/>
          <w:szCs w:val="28"/>
        </w:rPr>
        <w:t>40</w:t>
      </w:r>
      <w:r w:rsidRPr="00327F03">
        <w:rPr>
          <w:rFonts w:ascii="Times New Roman" w:hAnsi="Times New Roman"/>
          <w:sz w:val="28"/>
          <w:szCs w:val="28"/>
        </w:rPr>
        <w:t>%;</w:t>
      </w:r>
    </w:p>
    <w:p w:rsidR="00520B7A" w:rsidRPr="00327F03" w:rsidRDefault="00520B7A" w:rsidP="00520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F03">
        <w:rPr>
          <w:rFonts w:ascii="Times New Roman" w:hAnsi="Times New Roman"/>
          <w:sz w:val="28"/>
          <w:szCs w:val="28"/>
        </w:rPr>
        <w:t>- Среднее профессиональное – 1</w:t>
      </w:r>
      <w:r w:rsidR="00327F03" w:rsidRPr="00327F03">
        <w:rPr>
          <w:rFonts w:ascii="Times New Roman" w:hAnsi="Times New Roman"/>
          <w:sz w:val="28"/>
          <w:szCs w:val="28"/>
        </w:rPr>
        <w:t>2</w:t>
      </w:r>
      <w:r w:rsidRPr="00327F03">
        <w:rPr>
          <w:rFonts w:ascii="Times New Roman" w:hAnsi="Times New Roman"/>
          <w:sz w:val="28"/>
          <w:szCs w:val="28"/>
        </w:rPr>
        <w:t xml:space="preserve"> чел., </w:t>
      </w:r>
      <w:r w:rsidR="00327F03" w:rsidRPr="00327F03">
        <w:rPr>
          <w:rFonts w:ascii="Times New Roman" w:hAnsi="Times New Roman"/>
          <w:sz w:val="28"/>
          <w:szCs w:val="28"/>
        </w:rPr>
        <w:t>60</w:t>
      </w:r>
      <w:r w:rsidRPr="00327F03">
        <w:rPr>
          <w:rFonts w:ascii="Times New Roman" w:hAnsi="Times New Roman"/>
          <w:sz w:val="28"/>
          <w:szCs w:val="28"/>
        </w:rPr>
        <w:t>%.</w:t>
      </w:r>
    </w:p>
    <w:p w:rsidR="00520B7A" w:rsidRPr="004F057F" w:rsidRDefault="00520B7A" w:rsidP="00520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B7A" w:rsidRPr="004F057F" w:rsidRDefault="00520B7A" w:rsidP="00520B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F057F">
        <w:rPr>
          <w:rFonts w:ascii="Times New Roman" w:hAnsi="Times New Roman"/>
          <w:b/>
          <w:bCs/>
          <w:sz w:val="28"/>
          <w:szCs w:val="28"/>
        </w:rPr>
        <w:t>Уровень квалификации педагогических работников ДОУ:</w:t>
      </w:r>
    </w:p>
    <w:p w:rsidR="00520B7A" w:rsidRDefault="00520B7A" w:rsidP="00520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высшая кв. категория – </w:t>
      </w:r>
      <w:r w:rsidR="00327F03">
        <w:rPr>
          <w:rFonts w:ascii="Times New Roman" w:hAnsi="Times New Roman"/>
          <w:sz w:val="28"/>
          <w:szCs w:val="28"/>
        </w:rPr>
        <w:t>5 чел-25 %</w:t>
      </w:r>
    </w:p>
    <w:p w:rsidR="00520B7A" w:rsidRPr="004F057F" w:rsidRDefault="00520B7A" w:rsidP="00520B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057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кв. категория – </w:t>
      </w:r>
      <w:r w:rsidR="00327F03">
        <w:rPr>
          <w:rFonts w:ascii="Times New Roman" w:hAnsi="Times New Roman"/>
          <w:sz w:val="28"/>
          <w:szCs w:val="28"/>
        </w:rPr>
        <w:t>5</w:t>
      </w:r>
      <w:r w:rsidRPr="004F057F">
        <w:rPr>
          <w:rFonts w:ascii="Times New Roman" w:hAnsi="Times New Roman"/>
          <w:sz w:val="28"/>
          <w:szCs w:val="28"/>
        </w:rPr>
        <w:t xml:space="preserve"> чел</w:t>
      </w:r>
      <w:r w:rsidR="00327F03">
        <w:rPr>
          <w:rFonts w:ascii="Times New Roman" w:hAnsi="Times New Roman"/>
          <w:sz w:val="28"/>
          <w:szCs w:val="28"/>
        </w:rPr>
        <w:t>-25%</w:t>
      </w:r>
      <w:r w:rsidRPr="004F057F">
        <w:rPr>
          <w:rFonts w:ascii="Times New Roman" w:hAnsi="Times New Roman"/>
          <w:sz w:val="28"/>
          <w:szCs w:val="28"/>
        </w:rPr>
        <w:t>;</w:t>
      </w:r>
    </w:p>
    <w:p w:rsidR="00520B7A" w:rsidRPr="004F057F" w:rsidRDefault="00520B7A" w:rsidP="00520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 xml:space="preserve">- </w:t>
      </w:r>
      <w:r w:rsidRPr="004F057F">
        <w:rPr>
          <w:rFonts w:ascii="Times New Roman" w:hAnsi="Times New Roman"/>
          <w:sz w:val="28"/>
          <w:szCs w:val="28"/>
          <w:lang w:val="en-US"/>
        </w:rPr>
        <w:t>II</w:t>
      </w:r>
      <w:r w:rsidRPr="004F057F">
        <w:rPr>
          <w:rFonts w:ascii="Times New Roman" w:hAnsi="Times New Roman"/>
          <w:sz w:val="28"/>
          <w:szCs w:val="28"/>
        </w:rPr>
        <w:t xml:space="preserve"> кв. категория (соответствие зани</w:t>
      </w:r>
      <w:r>
        <w:rPr>
          <w:rFonts w:ascii="Times New Roman" w:hAnsi="Times New Roman"/>
          <w:sz w:val="28"/>
          <w:szCs w:val="28"/>
        </w:rPr>
        <w:t>маемой должности) –</w:t>
      </w:r>
      <w:r w:rsidR="00327F03">
        <w:rPr>
          <w:rFonts w:ascii="Times New Roman" w:hAnsi="Times New Roman"/>
          <w:sz w:val="28"/>
          <w:szCs w:val="28"/>
        </w:rPr>
        <w:t>9 чел- 45%</w:t>
      </w:r>
      <w:r>
        <w:rPr>
          <w:rFonts w:ascii="Times New Roman" w:hAnsi="Times New Roman"/>
          <w:sz w:val="28"/>
          <w:szCs w:val="28"/>
        </w:rPr>
        <w:t>;</w:t>
      </w:r>
    </w:p>
    <w:p w:rsidR="00520B7A" w:rsidRDefault="00520B7A" w:rsidP="00520B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без кв. категории – </w:t>
      </w:r>
      <w:r w:rsidR="00327F03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чел, </w:t>
      </w:r>
      <w:r w:rsidR="00327F03">
        <w:rPr>
          <w:rFonts w:ascii="Times New Roman" w:hAnsi="Times New Roman"/>
          <w:sz w:val="28"/>
          <w:szCs w:val="28"/>
        </w:rPr>
        <w:t>1</w:t>
      </w:r>
      <w:r w:rsidRPr="004F057F">
        <w:rPr>
          <w:rFonts w:ascii="Times New Roman" w:hAnsi="Times New Roman"/>
          <w:sz w:val="28"/>
          <w:szCs w:val="28"/>
        </w:rPr>
        <w:t>%.</w:t>
      </w:r>
    </w:p>
    <w:p w:rsidR="00C2724C" w:rsidRDefault="00C2724C" w:rsidP="00C272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2724C" w:rsidRPr="000E2F85" w:rsidRDefault="00C2724C" w:rsidP="00C272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F85">
        <w:rPr>
          <w:rFonts w:ascii="Times New Roman" w:hAnsi="Times New Roman"/>
          <w:b/>
          <w:bCs/>
          <w:sz w:val="28"/>
          <w:szCs w:val="28"/>
        </w:rPr>
        <w:t>Образовательная деятельность дошкольного учреждения</w:t>
      </w:r>
    </w:p>
    <w:p w:rsidR="00C2724C" w:rsidRPr="000E2F85" w:rsidRDefault="00C2724C" w:rsidP="00C2724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2724C" w:rsidRPr="000E2F85" w:rsidRDefault="00C2724C" w:rsidP="00C2724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E2F85">
        <w:rPr>
          <w:rFonts w:ascii="Times New Roman" w:hAnsi="Times New Roman"/>
          <w:sz w:val="28"/>
          <w:szCs w:val="28"/>
        </w:rPr>
        <w:lastRenderedPageBreak/>
        <w:t>Основной целью деятельностью МБДОУ Детский сад № 23 является: формирование у детей физических, интеллектуальных, личностных качеств, обеспечивающих готовность ребенка к школьному обучению.</w:t>
      </w:r>
    </w:p>
    <w:p w:rsidR="00C2724C" w:rsidRPr="000E2F85" w:rsidRDefault="00C2724C" w:rsidP="00C2724C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C2724C" w:rsidRPr="004F057F" w:rsidRDefault="00C2724C" w:rsidP="00C2724C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4F057F">
        <w:rPr>
          <w:rFonts w:ascii="Times New Roman" w:hAnsi="Times New Roman"/>
          <w:b/>
          <w:i/>
          <w:iCs/>
          <w:sz w:val="28"/>
          <w:szCs w:val="28"/>
        </w:rPr>
        <w:t>Задачи:</w:t>
      </w:r>
    </w:p>
    <w:p w:rsidR="00C2724C" w:rsidRPr="004F057F" w:rsidRDefault="00C2724C" w:rsidP="00C27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 xml:space="preserve">- обеспечение ребенку возможности радостно и содержательно проживать дошкольные годы; </w:t>
      </w:r>
    </w:p>
    <w:p w:rsidR="00C2724C" w:rsidRPr="004F057F" w:rsidRDefault="00C2724C" w:rsidP="00C27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 xml:space="preserve">- обеспечение охраны и укрепления его здоровья (как физического, так и психического); </w:t>
      </w:r>
    </w:p>
    <w:p w:rsidR="00C2724C" w:rsidRPr="004F057F" w:rsidRDefault="00C2724C" w:rsidP="00C27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 xml:space="preserve">- всестороннее и своевременное психическое развитие; </w:t>
      </w:r>
    </w:p>
    <w:p w:rsidR="00C2724C" w:rsidRPr="004F057F" w:rsidRDefault="00C2724C" w:rsidP="00C27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 xml:space="preserve">- формирование активного и бережно-уважительного отношения к окружающему миру; </w:t>
      </w:r>
    </w:p>
    <w:p w:rsidR="00C2724C" w:rsidRPr="004F057F" w:rsidRDefault="00C2724C" w:rsidP="00C27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-  приобщение к основным сферам человеческой культуры (труду, знаниям, искусству, морали).</w:t>
      </w:r>
    </w:p>
    <w:p w:rsidR="00C2724C" w:rsidRPr="004F057F" w:rsidRDefault="00C2724C" w:rsidP="00C2724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724C" w:rsidRPr="004F057F" w:rsidRDefault="00C2724C" w:rsidP="00C27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b/>
          <w:i/>
          <w:sz w:val="28"/>
          <w:szCs w:val="28"/>
        </w:rPr>
        <w:t>Приоритетными направлениями деятельности</w:t>
      </w:r>
      <w:r w:rsidRPr="004F057F">
        <w:rPr>
          <w:rFonts w:ascii="Times New Roman" w:hAnsi="Times New Roman"/>
          <w:sz w:val="28"/>
          <w:szCs w:val="28"/>
        </w:rPr>
        <w:t xml:space="preserve"> детского сада в работе с детьми являются:</w:t>
      </w:r>
    </w:p>
    <w:p w:rsidR="00C2724C" w:rsidRPr="004F057F" w:rsidRDefault="00C2724C" w:rsidP="00C27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 xml:space="preserve">- обеспечение всем воспитанникам детского сада равных стартовых возможностей для обучения, развития и воспитания; </w:t>
      </w:r>
    </w:p>
    <w:p w:rsidR="00C2724C" w:rsidRDefault="00C2724C" w:rsidP="00C27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- художественно-эстетическое и познавательно-речевое развитие детей</w:t>
      </w:r>
      <w:r>
        <w:rPr>
          <w:rFonts w:ascii="Times New Roman" w:hAnsi="Times New Roman"/>
          <w:sz w:val="28"/>
          <w:szCs w:val="28"/>
        </w:rPr>
        <w:t>;</w:t>
      </w:r>
    </w:p>
    <w:p w:rsidR="00C2724C" w:rsidRDefault="00C2724C" w:rsidP="00C27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нравственно-патриотическое воспитание детей;</w:t>
      </w:r>
    </w:p>
    <w:p w:rsidR="00C2724C" w:rsidRPr="004F057F" w:rsidRDefault="00C2724C" w:rsidP="00C27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физическое развитие и оздоровление подрастающего поколения</w:t>
      </w:r>
      <w:r w:rsidRPr="004F057F">
        <w:rPr>
          <w:rFonts w:ascii="Times New Roman" w:hAnsi="Times New Roman"/>
          <w:sz w:val="28"/>
          <w:szCs w:val="28"/>
        </w:rPr>
        <w:t>.</w:t>
      </w:r>
    </w:p>
    <w:p w:rsidR="00C2724C" w:rsidRPr="004F057F" w:rsidRDefault="00C2724C" w:rsidP="00C2724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724C" w:rsidRPr="000E2F85" w:rsidRDefault="00C2724C" w:rsidP="00C27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057F">
        <w:rPr>
          <w:rFonts w:ascii="Times New Roman" w:hAnsi="Times New Roman"/>
          <w:sz w:val="28"/>
          <w:szCs w:val="28"/>
        </w:rPr>
        <w:t xml:space="preserve">Приоритетными направлениями и в соответствии с лицензией обусловлен выбор общеобразовательных программ </w:t>
      </w:r>
      <w:r w:rsidRPr="000E2F85">
        <w:rPr>
          <w:rFonts w:ascii="Times New Roman" w:hAnsi="Times New Roman"/>
          <w:sz w:val="28"/>
          <w:szCs w:val="28"/>
        </w:rPr>
        <w:t>(Лицензия на образовательную деятельность: серия 34 Л01 №</w:t>
      </w:r>
      <w:r w:rsidR="007D5C33">
        <w:rPr>
          <w:rFonts w:ascii="Times New Roman" w:hAnsi="Times New Roman"/>
          <w:sz w:val="28"/>
          <w:szCs w:val="28"/>
        </w:rPr>
        <w:t>104</w:t>
      </w:r>
      <w:r w:rsidRPr="000E2F85">
        <w:rPr>
          <w:rFonts w:ascii="Times New Roman" w:hAnsi="Times New Roman"/>
          <w:sz w:val="28"/>
          <w:szCs w:val="28"/>
        </w:rPr>
        <w:t xml:space="preserve"> регистрационный  №</w:t>
      </w:r>
      <w:r w:rsidR="007D5C33">
        <w:rPr>
          <w:rFonts w:ascii="Times New Roman" w:hAnsi="Times New Roman"/>
          <w:sz w:val="28"/>
          <w:szCs w:val="28"/>
        </w:rPr>
        <w:t>000865</w:t>
      </w:r>
      <w:r w:rsidRPr="000E2F85">
        <w:rPr>
          <w:rFonts w:ascii="Times New Roman" w:hAnsi="Times New Roman"/>
          <w:sz w:val="28"/>
          <w:szCs w:val="28"/>
        </w:rPr>
        <w:t xml:space="preserve">, выданная Комитетом по образованию и науки Администрации Волгоградской области </w:t>
      </w:r>
      <w:r w:rsidR="007D5C33">
        <w:rPr>
          <w:rFonts w:ascii="Times New Roman" w:hAnsi="Times New Roman"/>
          <w:sz w:val="28"/>
          <w:szCs w:val="28"/>
        </w:rPr>
        <w:t>07</w:t>
      </w:r>
      <w:r w:rsidRPr="000E2F85">
        <w:rPr>
          <w:rFonts w:ascii="Times New Roman" w:hAnsi="Times New Roman"/>
          <w:sz w:val="28"/>
          <w:szCs w:val="28"/>
        </w:rPr>
        <w:t>.</w:t>
      </w:r>
      <w:r w:rsidR="007D5C33">
        <w:rPr>
          <w:rFonts w:ascii="Times New Roman" w:hAnsi="Times New Roman"/>
          <w:sz w:val="28"/>
          <w:szCs w:val="28"/>
        </w:rPr>
        <w:t>11</w:t>
      </w:r>
      <w:r w:rsidRPr="000E2F85">
        <w:rPr>
          <w:rFonts w:ascii="Times New Roman" w:hAnsi="Times New Roman"/>
          <w:sz w:val="28"/>
          <w:szCs w:val="28"/>
        </w:rPr>
        <w:t>.201</w:t>
      </w:r>
      <w:r w:rsidR="007D5C33">
        <w:rPr>
          <w:rFonts w:ascii="Times New Roman" w:hAnsi="Times New Roman"/>
          <w:sz w:val="28"/>
          <w:szCs w:val="28"/>
        </w:rPr>
        <w:t>8</w:t>
      </w:r>
      <w:r w:rsidRPr="000E2F85">
        <w:rPr>
          <w:rFonts w:ascii="Times New Roman" w:hAnsi="Times New Roman"/>
          <w:sz w:val="28"/>
          <w:szCs w:val="28"/>
        </w:rPr>
        <w:t xml:space="preserve"> года):</w:t>
      </w:r>
      <w:proofErr w:type="gramEnd"/>
    </w:p>
    <w:p w:rsidR="00C2724C" w:rsidRDefault="00C2724C" w:rsidP="00C272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«От рождения до школы » под ред.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</w:p>
    <w:p w:rsidR="00C2724C" w:rsidRPr="00C2724C" w:rsidRDefault="00C2724C" w:rsidP="00C2724C">
      <w:pPr>
        <w:pStyle w:val="a8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2724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Региональная  программа «Воспитание маленького волжанина» (автор Е.С. Евдокимова) </w:t>
      </w:r>
    </w:p>
    <w:p w:rsidR="00C2724C" w:rsidRPr="00C2724C" w:rsidRDefault="00C2724C" w:rsidP="00C2724C">
      <w:pPr>
        <w:pStyle w:val="a8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2724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Парциальная программа по изобразительной деятельности: «Цветные ладошки» (автор </w:t>
      </w:r>
      <w:proofErr w:type="spellStart"/>
      <w:r w:rsidRPr="00C2724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И.А.Лыкова</w:t>
      </w:r>
      <w:proofErr w:type="spellEnd"/>
      <w:r w:rsidRPr="00C2724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</w:t>
      </w:r>
    </w:p>
    <w:p w:rsidR="00C2724C" w:rsidRPr="004F057F" w:rsidRDefault="00C2724C" w:rsidP="00C27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Программы, реализуемые в МБДОУ</w:t>
      </w:r>
      <w:r w:rsidRPr="004F057F">
        <w:rPr>
          <w:rFonts w:ascii="Times New Roman" w:hAnsi="Times New Roman"/>
          <w:sz w:val="28"/>
          <w:szCs w:val="28"/>
        </w:rPr>
        <w:t>, скоординированы таким образом, что целостность педагогического процесса обеспечивается полностью.</w:t>
      </w:r>
    </w:p>
    <w:p w:rsidR="007D5C33" w:rsidRPr="004F057F" w:rsidRDefault="00492126" w:rsidP="007D5C33">
      <w:pPr>
        <w:pageBreakBefore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7D5C33" w:rsidRPr="004F057F">
        <w:rPr>
          <w:rFonts w:ascii="Times New Roman" w:hAnsi="Times New Roman"/>
          <w:sz w:val="28"/>
          <w:szCs w:val="28"/>
        </w:rPr>
        <w:t>Состав образовательных дисциплин, учебно-программного ма</w:t>
      </w:r>
      <w:r w:rsidR="007D5C33">
        <w:rPr>
          <w:rFonts w:ascii="Times New Roman" w:hAnsi="Times New Roman"/>
          <w:sz w:val="28"/>
          <w:szCs w:val="28"/>
        </w:rPr>
        <w:t xml:space="preserve">териала  </w:t>
      </w:r>
      <w:r w:rsidR="007D5C33" w:rsidRPr="004F057F">
        <w:rPr>
          <w:rFonts w:ascii="Times New Roman" w:hAnsi="Times New Roman"/>
          <w:sz w:val="28"/>
          <w:szCs w:val="28"/>
        </w:rPr>
        <w:t xml:space="preserve">регламентируются </w:t>
      </w:r>
      <w:r w:rsidR="007D5C33" w:rsidRPr="004F057F">
        <w:rPr>
          <w:rFonts w:ascii="Times New Roman" w:hAnsi="Times New Roman"/>
          <w:b/>
          <w:i/>
          <w:sz w:val="28"/>
          <w:szCs w:val="28"/>
        </w:rPr>
        <w:t>учебным планом</w:t>
      </w:r>
      <w:r w:rsidR="007D5C33" w:rsidRPr="004F057F">
        <w:rPr>
          <w:rFonts w:ascii="Times New Roman" w:hAnsi="Times New Roman"/>
          <w:sz w:val="28"/>
          <w:szCs w:val="28"/>
        </w:rPr>
        <w:t>, утверждённым заведующей и принятым решением педагогического совета ДОУ:</w:t>
      </w:r>
    </w:p>
    <w:p w:rsidR="007D5C33" w:rsidRPr="004F057F" w:rsidRDefault="007D5C33" w:rsidP="007D5C33">
      <w:pPr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4F057F">
        <w:rPr>
          <w:rFonts w:ascii="Times New Roman" w:hAnsi="Times New Roman"/>
          <w:i/>
          <w:sz w:val="28"/>
          <w:szCs w:val="28"/>
        </w:rPr>
        <w:t xml:space="preserve">          </w:t>
      </w:r>
    </w:p>
    <w:p w:rsidR="007D5C33" w:rsidRPr="007D5C33" w:rsidRDefault="007D5C33" w:rsidP="007D5C33">
      <w:pPr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4F057F">
        <w:rPr>
          <w:rFonts w:ascii="Times New Roman" w:hAnsi="Times New Roman"/>
          <w:i/>
          <w:sz w:val="28"/>
          <w:szCs w:val="28"/>
        </w:rPr>
        <w:t xml:space="preserve">Таблица № </w:t>
      </w:r>
      <w:r>
        <w:rPr>
          <w:rFonts w:ascii="Times New Roman" w:hAnsi="Times New Roman"/>
          <w:i/>
          <w:sz w:val="28"/>
          <w:szCs w:val="28"/>
        </w:rPr>
        <w:t>5</w:t>
      </w: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3422"/>
        <w:gridCol w:w="1207"/>
        <w:gridCol w:w="15"/>
        <w:gridCol w:w="1190"/>
        <w:gridCol w:w="1211"/>
        <w:gridCol w:w="10"/>
        <w:gridCol w:w="1333"/>
        <w:gridCol w:w="14"/>
        <w:gridCol w:w="1169"/>
      </w:tblGrid>
      <w:tr w:rsidR="007D5C33" w:rsidRPr="00110460" w:rsidTr="007D5C33">
        <w:tc>
          <w:tcPr>
            <w:tcW w:w="1677" w:type="dxa"/>
            <w:vMerge w:val="restart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Образовательные области (виды деятельности)</w:t>
            </w:r>
          </w:p>
        </w:tc>
        <w:tc>
          <w:tcPr>
            <w:tcW w:w="7894" w:type="dxa"/>
            <w:gridSpan w:val="8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Возрастные группы</w:t>
            </w:r>
          </w:p>
        </w:tc>
      </w:tr>
      <w:tr w:rsidR="007D5C33" w:rsidRPr="00110460" w:rsidTr="007D5C33">
        <w:tc>
          <w:tcPr>
            <w:tcW w:w="1677" w:type="dxa"/>
            <w:vMerge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1 младшая </w:t>
            </w:r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(2-3 лет)</w:t>
            </w: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2 младшая (3-4 лет)</w:t>
            </w: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Средняя </w:t>
            </w:r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(4-5 лет)</w:t>
            </w:r>
          </w:p>
        </w:tc>
        <w:tc>
          <w:tcPr>
            <w:tcW w:w="1839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Старшая</w:t>
            </w:r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(5-6 лет)</w:t>
            </w:r>
          </w:p>
        </w:tc>
        <w:tc>
          <w:tcPr>
            <w:tcW w:w="1569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5C33">
              <w:rPr>
                <w:rFonts w:ascii="Times New Roman" w:hAnsi="Times New Roman"/>
              </w:rPr>
              <w:t>Под</w:t>
            </w:r>
            <w:proofErr w:type="gramStart"/>
            <w:r w:rsidRPr="007D5C33">
              <w:rPr>
                <w:rFonts w:ascii="Times New Roman" w:hAnsi="Times New Roman"/>
              </w:rPr>
              <w:t>.к</w:t>
            </w:r>
            <w:proofErr w:type="spellEnd"/>
            <w:proofErr w:type="gramEnd"/>
            <w:r w:rsidRPr="007D5C33">
              <w:rPr>
                <w:rFonts w:ascii="Times New Roman" w:hAnsi="Times New Roman"/>
              </w:rPr>
              <w:t xml:space="preserve"> </w:t>
            </w:r>
            <w:proofErr w:type="spellStart"/>
            <w:r w:rsidRPr="007D5C33">
              <w:rPr>
                <w:rFonts w:ascii="Times New Roman" w:hAnsi="Times New Roman"/>
              </w:rPr>
              <w:t>шк</w:t>
            </w:r>
            <w:proofErr w:type="spellEnd"/>
            <w:r w:rsidRPr="007D5C33">
              <w:rPr>
                <w:rFonts w:ascii="Times New Roman" w:hAnsi="Times New Roman"/>
              </w:rPr>
              <w:t>.</w:t>
            </w:r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(6-7(8))</w:t>
            </w:r>
          </w:p>
        </w:tc>
      </w:tr>
      <w:tr w:rsidR="007D5C33" w:rsidRPr="007D5C33" w:rsidTr="007D5C33">
        <w:trPr>
          <w:gridAfter w:val="8"/>
          <w:wAfter w:w="7894" w:type="dxa"/>
        </w:trPr>
        <w:tc>
          <w:tcPr>
            <w:tcW w:w="1677" w:type="dxa"/>
          </w:tcPr>
          <w:p w:rsidR="007D5C33" w:rsidRPr="007D5C33" w:rsidRDefault="007D5C33" w:rsidP="007D5C33">
            <w:pPr>
              <w:pStyle w:val="a8"/>
              <w:numPr>
                <w:ilvl w:val="0"/>
                <w:numId w:val="14"/>
              </w:numPr>
              <w:suppressAutoHyphens w:val="0"/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ОО «Социально-коммуникативное развитие»:</w:t>
            </w:r>
          </w:p>
        </w:tc>
      </w:tr>
      <w:tr w:rsidR="007D5C33" w:rsidRPr="00110460" w:rsidTr="007D5C33">
        <w:trPr>
          <w:trHeight w:val="562"/>
        </w:trPr>
        <w:tc>
          <w:tcPr>
            <w:tcW w:w="1677" w:type="dxa"/>
            <w:vMerge w:val="restart"/>
          </w:tcPr>
          <w:p w:rsidR="007D5C33" w:rsidRPr="007D5C33" w:rsidRDefault="007D5C33" w:rsidP="007D5C33">
            <w:pPr>
              <w:rPr>
                <w:rFonts w:ascii="Times New Roman" w:hAnsi="Times New Roman"/>
                <w:u w:val="single"/>
              </w:rPr>
            </w:pPr>
            <w:r w:rsidRPr="007D5C33">
              <w:rPr>
                <w:rFonts w:ascii="Times New Roman" w:hAnsi="Times New Roman"/>
                <w:u w:val="single"/>
              </w:rPr>
              <w:t>1.1. Трудовая деятельность</w:t>
            </w:r>
            <w:r w:rsidRPr="007D5C33">
              <w:rPr>
                <w:rFonts w:ascii="Times New Roman" w:hAnsi="Times New Roman"/>
              </w:rPr>
              <w:t xml:space="preserve">:  </w:t>
            </w:r>
          </w:p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1.Самообслуживание,</w:t>
            </w:r>
          </w:p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2.Хозяйственно-бытовой труд</w:t>
            </w:r>
          </w:p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(генеральная уборка группы)</w:t>
            </w:r>
          </w:p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3.Труд в природе </w:t>
            </w:r>
          </w:p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4.Формирование первичных представлений о труде взрослых, его роли в обществе и жизни каждого человека: расширение представление дошкольников о труде взрослых, о разных профессиях</w:t>
            </w:r>
          </w:p>
        </w:tc>
        <w:tc>
          <w:tcPr>
            <w:tcW w:w="7894" w:type="dxa"/>
            <w:gridSpan w:val="8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Ежедневно</w:t>
            </w:r>
          </w:p>
        </w:tc>
      </w:tr>
      <w:tr w:rsidR="007D5C33" w:rsidRPr="00110460" w:rsidTr="007D5C33">
        <w:trPr>
          <w:trHeight w:val="243"/>
        </w:trPr>
        <w:tc>
          <w:tcPr>
            <w:tcW w:w="1677" w:type="dxa"/>
            <w:vMerge/>
          </w:tcPr>
          <w:p w:rsidR="007D5C33" w:rsidRPr="007D5C33" w:rsidRDefault="007D5C33" w:rsidP="007D5C3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894" w:type="dxa"/>
            <w:gridSpan w:val="8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1 раз в неделю</w:t>
            </w:r>
          </w:p>
        </w:tc>
      </w:tr>
      <w:tr w:rsidR="007D5C33" w:rsidRPr="00110460" w:rsidTr="007D5C33">
        <w:trPr>
          <w:trHeight w:val="243"/>
        </w:trPr>
        <w:tc>
          <w:tcPr>
            <w:tcW w:w="1677" w:type="dxa"/>
            <w:vMerge/>
          </w:tcPr>
          <w:p w:rsidR="007D5C33" w:rsidRPr="007D5C33" w:rsidRDefault="007D5C33" w:rsidP="007D5C3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4474" w:type="dxa"/>
            <w:gridSpan w:val="4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4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1 р. в месяц</w:t>
            </w:r>
          </w:p>
        </w:tc>
      </w:tr>
      <w:tr w:rsidR="007D5C33" w:rsidRPr="00110460" w:rsidTr="007D5C33">
        <w:trPr>
          <w:trHeight w:val="299"/>
        </w:trPr>
        <w:tc>
          <w:tcPr>
            <w:tcW w:w="1677" w:type="dxa"/>
            <w:vMerge/>
          </w:tcPr>
          <w:p w:rsidR="007D5C33" w:rsidRPr="007D5C33" w:rsidRDefault="007D5C33" w:rsidP="007D5C3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894" w:type="dxa"/>
            <w:gridSpan w:val="8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1 раз в неделю</w:t>
            </w:r>
          </w:p>
        </w:tc>
      </w:tr>
      <w:tr w:rsidR="007D5C33" w:rsidRPr="00110460" w:rsidTr="007D5C33">
        <w:trPr>
          <w:trHeight w:val="789"/>
        </w:trPr>
        <w:tc>
          <w:tcPr>
            <w:tcW w:w="1677" w:type="dxa"/>
            <w:vMerge/>
          </w:tcPr>
          <w:p w:rsidR="007D5C33" w:rsidRPr="007D5C33" w:rsidRDefault="007D5C33" w:rsidP="007D5C3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7894" w:type="dxa"/>
            <w:gridSpan w:val="8"/>
          </w:tcPr>
          <w:p w:rsidR="007D5C33" w:rsidRPr="007D5C33" w:rsidRDefault="007D5C33" w:rsidP="007D5C33">
            <w:pPr>
              <w:jc w:val="both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            </w:t>
            </w:r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1-2 раза в месяц с учётом возрастных особенностей и тематической недели</w:t>
            </w:r>
          </w:p>
        </w:tc>
      </w:tr>
      <w:tr w:rsidR="007D5C33" w:rsidRPr="00110460" w:rsidTr="007D5C33">
        <w:trPr>
          <w:trHeight w:val="1103"/>
        </w:trPr>
        <w:tc>
          <w:tcPr>
            <w:tcW w:w="1677" w:type="dxa"/>
            <w:vMerge w:val="restart"/>
          </w:tcPr>
          <w:p w:rsidR="007D5C33" w:rsidRPr="007D5C33" w:rsidRDefault="007D5C33" w:rsidP="007D5C33">
            <w:pPr>
              <w:jc w:val="both"/>
              <w:rPr>
                <w:rFonts w:ascii="Times New Roman" w:hAnsi="Times New Roman"/>
                <w:u w:val="single"/>
              </w:rPr>
            </w:pPr>
            <w:r w:rsidRPr="007D5C33">
              <w:rPr>
                <w:rFonts w:ascii="Times New Roman" w:hAnsi="Times New Roman"/>
                <w:u w:val="single"/>
              </w:rPr>
              <w:t>1.2.Безопасность:</w:t>
            </w:r>
          </w:p>
          <w:p w:rsidR="007D5C33" w:rsidRPr="007D5C33" w:rsidRDefault="007D5C33" w:rsidP="007D5C33">
            <w:pPr>
              <w:pStyle w:val="a8"/>
              <w:numPr>
                <w:ilvl w:val="0"/>
                <w:numId w:val="15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Безопасность в природе;</w:t>
            </w:r>
          </w:p>
          <w:p w:rsidR="007D5C33" w:rsidRPr="007D5C33" w:rsidRDefault="007D5C33" w:rsidP="007D5C33">
            <w:pPr>
              <w:pStyle w:val="a8"/>
              <w:numPr>
                <w:ilvl w:val="0"/>
                <w:numId w:val="15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Безопасность на дорогах (ПДД);</w:t>
            </w:r>
          </w:p>
          <w:p w:rsidR="007D5C33" w:rsidRPr="007D5C33" w:rsidRDefault="007D5C33" w:rsidP="007D5C33">
            <w:pPr>
              <w:pStyle w:val="a8"/>
              <w:numPr>
                <w:ilvl w:val="0"/>
                <w:numId w:val="15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Бережём своё здоровье (приобщение детей к ЗОЖ);</w:t>
            </w:r>
          </w:p>
          <w:p w:rsidR="007D5C33" w:rsidRPr="007D5C33" w:rsidRDefault="007D5C33" w:rsidP="007D5C33">
            <w:pPr>
              <w:pStyle w:val="a8"/>
              <w:numPr>
                <w:ilvl w:val="0"/>
                <w:numId w:val="15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  <w:u w:val="dash"/>
              </w:rPr>
              <w:t xml:space="preserve">Безопасность собственной жизнедеятельности в социуме и в быту </w:t>
            </w:r>
          </w:p>
          <w:p w:rsidR="007D5C33" w:rsidRPr="007D5C33" w:rsidRDefault="007D5C33" w:rsidP="007D5C33">
            <w:pPr>
              <w:jc w:val="both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Пожарная безопасность,</w:t>
            </w:r>
          </w:p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Служба спасения МЧС (01, 02, 03, 04), </w:t>
            </w:r>
          </w:p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Безопасность на водных объектах</w:t>
            </w:r>
          </w:p>
        </w:tc>
        <w:tc>
          <w:tcPr>
            <w:tcW w:w="7894" w:type="dxa"/>
            <w:gridSpan w:val="8"/>
          </w:tcPr>
          <w:p w:rsidR="007D5C33" w:rsidRPr="007D5C33" w:rsidRDefault="007D5C33" w:rsidP="007D5C33">
            <w:pPr>
              <w:jc w:val="both"/>
              <w:rPr>
                <w:rFonts w:ascii="Times New Roman" w:hAnsi="Times New Roman"/>
              </w:rPr>
            </w:pPr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1 раз в неделю как часть образовательной деятельности и в режимных моментах, в зависимости от темы недели и возрастных особенностей детей</w:t>
            </w:r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  <w:p w:rsidR="007D5C33" w:rsidRPr="007D5C33" w:rsidRDefault="007D5C33" w:rsidP="007D5C33">
            <w:pPr>
              <w:rPr>
                <w:rFonts w:ascii="Times New Roman" w:hAnsi="Times New Roman"/>
              </w:rPr>
            </w:pPr>
          </w:p>
          <w:p w:rsidR="007D5C33" w:rsidRPr="007D5C33" w:rsidRDefault="007D5C33" w:rsidP="007D5C33">
            <w:pPr>
              <w:rPr>
                <w:rFonts w:ascii="Times New Roman" w:hAnsi="Times New Roman"/>
              </w:rPr>
            </w:pPr>
          </w:p>
        </w:tc>
      </w:tr>
      <w:tr w:rsidR="007D5C33" w:rsidRPr="00110460" w:rsidTr="007D5C33">
        <w:trPr>
          <w:trHeight w:val="262"/>
        </w:trPr>
        <w:tc>
          <w:tcPr>
            <w:tcW w:w="1677" w:type="dxa"/>
            <w:vMerge/>
          </w:tcPr>
          <w:p w:rsidR="007D5C33" w:rsidRPr="007D5C33" w:rsidRDefault="007D5C33" w:rsidP="007D5C3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72" w:type="dxa"/>
            <w:gridSpan w:val="5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Ежеквартально</w:t>
            </w:r>
          </w:p>
        </w:tc>
      </w:tr>
      <w:tr w:rsidR="007D5C33" w:rsidRPr="00110460" w:rsidTr="007D5C33">
        <w:tc>
          <w:tcPr>
            <w:tcW w:w="1677" w:type="dxa"/>
            <w:vMerge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gridSpan w:val="3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Ежеквартально</w:t>
            </w:r>
          </w:p>
        </w:tc>
      </w:tr>
      <w:tr w:rsidR="007D5C33" w:rsidRPr="00110460" w:rsidTr="007D5C33">
        <w:tc>
          <w:tcPr>
            <w:tcW w:w="1677" w:type="dxa"/>
            <w:vMerge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gridSpan w:val="3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Май</w:t>
            </w:r>
          </w:p>
        </w:tc>
      </w:tr>
      <w:tr w:rsidR="007D5C33" w:rsidRPr="00110460" w:rsidTr="007D5C33">
        <w:trPr>
          <w:trHeight w:val="562"/>
        </w:trPr>
        <w:tc>
          <w:tcPr>
            <w:tcW w:w="1677" w:type="dxa"/>
            <w:vMerge w:val="restart"/>
          </w:tcPr>
          <w:p w:rsidR="007D5C33" w:rsidRPr="007D5C33" w:rsidRDefault="007D5C33" w:rsidP="007D5C33">
            <w:pPr>
              <w:jc w:val="both"/>
              <w:rPr>
                <w:rFonts w:ascii="Times New Roman" w:hAnsi="Times New Roman"/>
                <w:u w:val="single"/>
              </w:rPr>
            </w:pPr>
            <w:r w:rsidRPr="007D5C33">
              <w:rPr>
                <w:rFonts w:ascii="Times New Roman" w:hAnsi="Times New Roman"/>
                <w:u w:val="single"/>
              </w:rPr>
              <w:t>1.3.Игровая деятельность:</w:t>
            </w:r>
          </w:p>
          <w:p w:rsidR="007D5C33" w:rsidRPr="007D5C33" w:rsidRDefault="007D5C33" w:rsidP="007D5C33">
            <w:pPr>
              <w:pStyle w:val="a8"/>
              <w:numPr>
                <w:ilvl w:val="0"/>
                <w:numId w:val="16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Хороводная игра</w:t>
            </w:r>
          </w:p>
          <w:p w:rsidR="007D5C33" w:rsidRPr="007D5C33" w:rsidRDefault="007D5C33" w:rsidP="007D5C33">
            <w:pPr>
              <w:pStyle w:val="a8"/>
              <w:numPr>
                <w:ilvl w:val="0"/>
                <w:numId w:val="16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Подвижные игры</w:t>
            </w:r>
          </w:p>
          <w:p w:rsidR="007D5C33" w:rsidRPr="007D5C33" w:rsidRDefault="007D5C33" w:rsidP="007D5C33">
            <w:pPr>
              <w:pStyle w:val="a8"/>
              <w:numPr>
                <w:ilvl w:val="0"/>
                <w:numId w:val="16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Сюжетно-ролевые игры</w:t>
            </w:r>
          </w:p>
          <w:p w:rsidR="007D5C33" w:rsidRPr="007D5C33" w:rsidRDefault="007D5C33" w:rsidP="007D5C33">
            <w:pPr>
              <w:pStyle w:val="a8"/>
              <w:numPr>
                <w:ilvl w:val="0"/>
                <w:numId w:val="16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Дидактические игры</w:t>
            </w:r>
          </w:p>
          <w:p w:rsidR="007D5C33" w:rsidRPr="007D5C33" w:rsidRDefault="007D5C33" w:rsidP="007D5C33">
            <w:pPr>
              <w:pStyle w:val="a8"/>
              <w:numPr>
                <w:ilvl w:val="0"/>
                <w:numId w:val="16"/>
              </w:numPr>
              <w:suppressAutoHyphens w:val="0"/>
              <w:rPr>
                <w:rFonts w:ascii="Times New Roman" w:hAnsi="Times New Roman"/>
                <w:u w:val="single"/>
              </w:rPr>
            </w:pPr>
            <w:r w:rsidRPr="007D5C33">
              <w:rPr>
                <w:rFonts w:ascii="Times New Roman" w:hAnsi="Times New Roman"/>
                <w:u w:val="single"/>
              </w:rPr>
              <w:t>Игры с правилами</w:t>
            </w:r>
          </w:p>
        </w:tc>
        <w:tc>
          <w:tcPr>
            <w:tcW w:w="7894" w:type="dxa"/>
            <w:gridSpan w:val="8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Ежедневно в утренний отрезок времени</w:t>
            </w:r>
          </w:p>
        </w:tc>
      </w:tr>
      <w:tr w:rsidR="007D5C33" w:rsidRPr="00110460" w:rsidTr="007D5C33">
        <w:trPr>
          <w:trHeight w:val="848"/>
        </w:trPr>
        <w:tc>
          <w:tcPr>
            <w:tcW w:w="1677" w:type="dxa"/>
            <w:vMerge/>
          </w:tcPr>
          <w:p w:rsidR="007D5C33" w:rsidRPr="007D5C33" w:rsidRDefault="007D5C33" w:rsidP="007D5C33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894" w:type="dxa"/>
            <w:gridSpan w:val="8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Ежедневно по интересам детей и в зависимости от темы недели</w:t>
            </w:r>
          </w:p>
        </w:tc>
      </w:tr>
      <w:tr w:rsidR="007D5C33" w:rsidRPr="00110460" w:rsidTr="007D5C33">
        <w:tc>
          <w:tcPr>
            <w:tcW w:w="1677" w:type="dxa"/>
            <w:vMerge/>
          </w:tcPr>
          <w:p w:rsidR="007D5C33" w:rsidRPr="007D5C33" w:rsidRDefault="007D5C33" w:rsidP="007D5C33">
            <w:pPr>
              <w:pStyle w:val="a8"/>
              <w:numPr>
                <w:ilvl w:val="0"/>
                <w:numId w:val="16"/>
              </w:num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</w:p>
        </w:tc>
        <w:tc>
          <w:tcPr>
            <w:tcW w:w="3408" w:type="dxa"/>
            <w:gridSpan w:val="3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Ежедневно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  <w:u w:val="single"/>
              </w:rPr>
              <w:t xml:space="preserve">1.4.Театрализованная деятельность:   </w:t>
            </w:r>
            <w:r w:rsidRPr="007D5C33">
              <w:rPr>
                <w:rFonts w:ascii="Times New Roman" w:hAnsi="Times New Roman"/>
              </w:rPr>
              <w:t>инсценировка, драматизация, постановка небольших сценок, использование разнообразных видов театра (бибабо, пальчиковый, кукольный и др.)</w:t>
            </w: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</w:p>
        </w:tc>
        <w:tc>
          <w:tcPr>
            <w:tcW w:w="6393" w:type="dxa"/>
            <w:gridSpan w:val="6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1 раз в месяц</w:t>
            </w:r>
          </w:p>
        </w:tc>
      </w:tr>
      <w:tr w:rsidR="007D5C33" w:rsidRPr="007D5C33" w:rsidTr="007D5C33">
        <w:trPr>
          <w:gridAfter w:val="8"/>
          <w:wAfter w:w="7894" w:type="dxa"/>
        </w:trPr>
        <w:tc>
          <w:tcPr>
            <w:tcW w:w="1677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2. ОО «Познавательное развитие»</w:t>
            </w:r>
          </w:p>
        </w:tc>
      </w:tr>
      <w:tr w:rsidR="007D5C33" w:rsidRPr="00110460" w:rsidTr="007D5C33">
        <w:trPr>
          <w:trHeight w:val="379"/>
        </w:trPr>
        <w:tc>
          <w:tcPr>
            <w:tcW w:w="1677" w:type="dxa"/>
            <w:vMerge w:val="restart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rPr>
                <w:rFonts w:ascii="Times New Roman" w:hAnsi="Times New Roman"/>
                <w:u w:val="single"/>
              </w:rPr>
            </w:pPr>
            <w:r w:rsidRPr="007D5C33">
              <w:rPr>
                <w:rFonts w:ascii="Times New Roman" w:hAnsi="Times New Roman"/>
                <w:u w:val="single"/>
              </w:rPr>
              <w:t xml:space="preserve">2.1.Формирование гендерной, семейной, гражданской принадлежности, патриотических чувств, чувства принадлежности </w:t>
            </w:r>
            <w:r w:rsidRPr="007D5C33">
              <w:rPr>
                <w:rFonts w:ascii="Times New Roman" w:hAnsi="Times New Roman"/>
                <w:u w:val="single"/>
              </w:rPr>
              <w:lastRenderedPageBreak/>
              <w:t>к мировому сообществу:</w:t>
            </w:r>
          </w:p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      1. Образ Я; </w:t>
            </w:r>
          </w:p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      2. Семья;</w:t>
            </w:r>
          </w:p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      3. Детский сад;</w:t>
            </w:r>
          </w:p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      4. Мой город </w:t>
            </w:r>
          </w:p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      5.Мой родной край (область)</w:t>
            </w:r>
          </w:p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      6.Моя страна – Россия </w:t>
            </w:r>
          </w:p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      7. Наша армия</w:t>
            </w:r>
          </w:p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      8. Народы мира</w:t>
            </w:r>
          </w:p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      9. Моя планета Земля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</w:p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1 р. в </w:t>
            </w:r>
            <w:proofErr w:type="spellStart"/>
            <w:r w:rsidRPr="007D5C33">
              <w:rPr>
                <w:rFonts w:ascii="Times New Roman" w:hAnsi="Times New Roman"/>
              </w:rPr>
              <w:t>нед</w:t>
            </w:r>
            <w:proofErr w:type="spellEnd"/>
            <w:r w:rsidRPr="007D5C33">
              <w:rPr>
                <w:rFonts w:ascii="Times New Roman" w:hAnsi="Times New Roman"/>
              </w:rPr>
              <w:t>.</w:t>
            </w:r>
          </w:p>
          <w:p w:rsidR="007D5C33" w:rsidRPr="007D5C33" w:rsidRDefault="007D5C33" w:rsidP="007D5C33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1 р. в </w:t>
            </w:r>
            <w:proofErr w:type="spellStart"/>
            <w:r w:rsidRPr="007D5C33">
              <w:rPr>
                <w:rFonts w:ascii="Times New Roman" w:hAnsi="Times New Roman"/>
              </w:rPr>
              <w:t>нед</w:t>
            </w:r>
            <w:proofErr w:type="spellEnd"/>
            <w:r w:rsidRPr="007D5C33">
              <w:rPr>
                <w:rFonts w:ascii="Times New Roman" w:hAnsi="Times New Roman"/>
              </w:rPr>
              <w:t>.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1 р. в </w:t>
            </w:r>
            <w:proofErr w:type="spellStart"/>
            <w:r w:rsidRPr="007D5C33">
              <w:rPr>
                <w:rFonts w:ascii="Times New Roman" w:hAnsi="Times New Roman"/>
              </w:rPr>
              <w:t>нед</w:t>
            </w:r>
            <w:proofErr w:type="spellEnd"/>
            <w:r w:rsidRPr="007D5C33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1 р. в </w:t>
            </w:r>
            <w:proofErr w:type="spellStart"/>
            <w:r w:rsidRPr="007D5C33">
              <w:rPr>
                <w:rFonts w:ascii="Times New Roman" w:hAnsi="Times New Roman"/>
              </w:rPr>
              <w:t>нед</w:t>
            </w:r>
            <w:proofErr w:type="spellEnd"/>
            <w:r w:rsidRPr="007D5C33">
              <w:rPr>
                <w:rFonts w:ascii="Times New Roman" w:hAnsi="Times New Roman"/>
              </w:rPr>
              <w:t>.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1р. в </w:t>
            </w:r>
            <w:proofErr w:type="spellStart"/>
            <w:r w:rsidRPr="007D5C33">
              <w:rPr>
                <w:rFonts w:ascii="Times New Roman" w:hAnsi="Times New Roman"/>
              </w:rPr>
              <w:t>нед</w:t>
            </w:r>
            <w:proofErr w:type="spellEnd"/>
            <w:r w:rsidRPr="007D5C33">
              <w:rPr>
                <w:rFonts w:ascii="Times New Roman" w:hAnsi="Times New Roman"/>
              </w:rPr>
              <w:t>.</w:t>
            </w:r>
          </w:p>
        </w:tc>
      </w:tr>
      <w:tr w:rsidR="007D5C33" w:rsidRPr="00110460" w:rsidTr="007D5C33">
        <w:trPr>
          <w:trHeight w:val="243"/>
        </w:trPr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rPr>
          <w:trHeight w:val="206"/>
        </w:trPr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rPr>
          <w:trHeight w:val="224"/>
        </w:trPr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rPr>
          <w:trHeight w:val="205"/>
        </w:trPr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rPr>
          <w:trHeight w:val="243"/>
        </w:trPr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rPr>
          <w:trHeight w:val="163"/>
        </w:trPr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c>
          <w:tcPr>
            <w:tcW w:w="1677" w:type="dxa"/>
            <w:vMerge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9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c>
          <w:tcPr>
            <w:tcW w:w="1677" w:type="dxa"/>
            <w:vMerge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c>
          <w:tcPr>
            <w:tcW w:w="1677" w:type="dxa"/>
            <w:vMerge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rPr>
                <w:rFonts w:ascii="Times New Roman" w:hAnsi="Times New Roman"/>
                <w:u w:val="single"/>
              </w:rPr>
            </w:pPr>
            <w:r w:rsidRPr="007D5C33">
              <w:rPr>
                <w:rFonts w:ascii="Times New Roman" w:hAnsi="Times New Roman"/>
                <w:u w:val="single"/>
              </w:rPr>
              <w:t>2.2.Ознакомление с объектами окружающего мира</w:t>
            </w:r>
            <w:proofErr w:type="gramStart"/>
            <w:r w:rsidRPr="007D5C33">
              <w:rPr>
                <w:rFonts w:ascii="Times New Roman" w:hAnsi="Times New Roman"/>
                <w:u w:val="single"/>
              </w:rPr>
              <w:t xml:space="preserve"> :</w:t>
            </w:r>
            <w:proofErr w:type="gramEnd"/>
            <w:r w:rsidRPr="007D5C33">
              <w:rPr>
                <w:rFonts w:ascii="Times New Roman" w:hAnsi="Times New Roman"/>
                <w:u w:val="single"/>
              </w:rPr>
              <w:t xml:space="preserve"> </w:t>
            </w:r>
            <w:r w:rsidRPr="007D5C33">
              <w:rPr>
                <w:rFonts w:ascii="Times New Roman" w:hAnsi="Times New Roman"/>
              </w:rPr>
              <w:t>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</w:t>
            </w:r>
          </w:p>
        </w:tc>
        <w:tc>
          <w:tcPr>
            <w:tcW w:w="7894" w:type="dxa"/>
            <w:gridSpan w:val="8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1 раз в неделю</w:t>
            </w:r>
          </w:p>
        </w:tc>
      </w:tr>
      <w:tr w:rsidR="007D5C33" w:rsidRPr="00110460" w:rsidTr="007D5C33">
        <w:trPr>
          <w:trHeight w:val="205"/>
        </w:trPr>
        <w:tc>
          <w:tcPr>
            <w:tcW w:w="1677" w:type="dxa"/>
            <w:vMerge w:val="restart"/>
          </w:tcPr>
          <w:p w:rsidR="007D5C33" w:rsidRPr="007D5C33" w:rsidRDefault="007D5C33" w:rsidP="007D5C33">
            <w:pPr>
              <w:rPr>
                <w:rFonts w:ascii="Times New Roman" w:hAnsi="Times New Roman"/>
                <w:u w:val="single"/>
              </w:rPr>
            </w:pPr>
            <w:r w:rsidRPr="007D5C33">
              <w:rPr>
                <w:rFonts w:ascii="Times New Roman" w:hAnsi="Times New Roman"/>
              </w:rPr>
              <w:t xml:space="preserve">2.3. </w:t>
            </w:r>
            <w:r w:rsidRPr="007D5C33">
              <w:rPr>
                <w:rFonts w:ascii="Times New Roman" w:hAnsi="Times New Roman"/>
                <w:u w:val="single"/>
              </w:rPr>
              <w:t>Формирование экологической культуры:</w:t>
            </w:r>
          </w:p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1. Живая и неживая природа;</w:t>
            </w:r>
          </w:p>
        </w:tc>
        <w:tc>
          <w:tcPr>
            <w:tcW w:w="7894" w:type="dxa"/>
            <w:gridSpan w:val="8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1 раз в месяц</w:t>
            </w:r>
          </w:p>
        </w:tc>
      </w:tr>
      <w:tr w:rsidR="007D5C33" w:rsidRPr="00110460" w:rsidTr="007D5C33">
        <w:trPr>
          <w:trHeight w:val="170"/>
        </w:trPr>
        <w:tc>
          <w:tcPr>
            <w:tcW w:w="1677" w:type="dxa"/>
            <w:vMerge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52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833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87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2.Рост животных и растений, среда обитания;</w:t>
            </w: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839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9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3.Природные сообщества (лес, водоём, луг, парк и др.)</w:t>
            </w: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839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9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4.Человек, как представитель живого на Земле;</w:t>
            </w: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9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5.Ценности природы</w:t>
            </w: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7D5C33" w:rsidTr="007D5C33">
        <w:trPr>
          <w:gridAfter w:val="8"/>
          <w:wAfter w:w="7894" w:type="dxa"/>
        </w:trPr>
        <w:tc>
          <w:tcPr>
            <w:tcW w:w="1677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3.ОО «Речевое развитие»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rPr>
                <w:rFonts w:ascii="Times New Roman" w:hAnsi="Times New Roman"/>
                <w:u w:val="single"/>
              </w:rPr>
            </w:pPr>
            <w:r w:rsidRPr="007D5C33">
              <w:rPr>
                <w:rFonts w:ascii="Times New Roman" w:hAnsi="Times New Roman"/>
                <w:u w:val="single"/>
              </w:rPr>
              <w:t>3.1. Развитие речи:</w:t>
            </w:r>
          </w:p>
          <w:p w:rsidR="007D5C33" w:rsidRPr="007D5C33" w:rsidRDefault="007D5C33" w:rsidP="007D5C33">
            <w:pPr>
              <w:pStyle w:val="a8"/>
              <w:numPr>
                <w:ilvl w:val="0"/>
                <w:numId w:val="17"/>
              </w:numPr>
              <w:suppressAutoHyphens w:val="0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Формирование словаря;</w:t>
            </w:r>
          </w:p>
        </w:tc>
        <w:tc>
          <w:tcPr>
            <w:tcW w:w="7894" w:type="dxa"/>
            <w:gridSpan w:val="8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Ежедневно во всех возрастных группах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pStyle w:val="a8"/>
              <w:numPr>
                <w:ilvl w:val="0"/>
                <w:numId w:val="17"/>
              </w:numPr>
              <w:suppressAutoHyphens w:val="0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Звуковая культура речи;</w:t>
            </w:r>
          </w:p>
        </w:tc>
        <w:tc>
          <w:tcPr>
            <w:tcW w:w="1477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1 </w:t>
            </w:r>
            <w:proofErr w:type="spellStart"/>
            <w:r w:rsidRPr="007D5C33">
              <w:rPr>
                <w:rFonts w:ascii="Times New Roman" w:hAnsi="Times New Roman"/>
              </w:rPr>
              <w:t>р</w:t>
            </w:r>
            <w:proofErr w:type="gramStart"/>
            <w:r w:rsidRPr="007D5C33">
              <w:rPr>
                <w:rFonts w:ascii="Times New Roman" w:hAnsi="Times New Roman"/>
              </w:rPr>
              <w:t>.в</w:t>
            </w:r>
            <w:proofErr w:type="spellEnd"/>
            <w:proofErr w:type="gramEnd"/>
            <w:r w:rsidRPr="007D5C33">
              <w:rPr>
                <w:rFonts w:ascii="Times New Roman" w:hAnsi="Times New Roman"/>
              </w:rPr>
              <w:t xml:space="preserve"> </w:t>
            </w:r>
            <w:proofErr w:type="spellStart"/>
            <w:r w:rsidRPr="007D5C33">
              <w:rPr>
                <w:rFonts w:ascii="Times New Roman" w:hAnsi="Times New Roman"/>
              </w:rPr>
              <w:t>нед</w:t>
            </w:r>
            <w:proofErr w:type="spellEnd"/>
            <w:r w:rsidRPr="007D5C33">
              <w:rPr>
                <w:rFonts w:ascii="Times New Roman" w:hAnsi="Times New Roman"/>
              </w:rPr>
              <w:t>.</w:t>
            </w:r>
          </w:p>
        </w:tc>
        <w:tc>
          <w:tcPr>
            <w:tcW w:w="6417" w:type="dxa"/>
            <w:gridSpan w:val="7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Еженедельно как часть образовательной деятельности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pStyle w:val="a8"/>
              <w:numPr>
                <w:ilvl w:val="0"/>
                <w:numId w:val="17"/>
              </w:numPr>
              <w:suppressAutoHyphens w:val="0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Грамматический строй речи;</w:t>
            </w:r>
          </w:p>
        </w:tc>
        <w:tc>
          <w:tcPr>
            <w:tcW w:w="7894" w:type="dxa"/>
            <w:gridSpan w:val="8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Еженедельно как часть образовательной деятельности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pStyle w:val="a8"/>
              <w:numPr>
                <w:ilvl w:val="0"/>
                <w:numId w:val="17"/>
              </w:numPr>
              <w:suppressAutoHyphens w:val="0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Связная речь:</w:t>
            </w:r>
          </w:p>
          <w:p w:rsidR="007D5C33" w:rsidRPr="007D5C33" w:rsidRDefault="007D5C33" w:rsidP="007D5C33">
            <w:pPr>
              <w:pStyle w:val="a8"/>
              <w:numPr>
                <w:ilvl w:val="0"/>
                <w:numId w:val="18"/>
              </w:numPr>
              <w:suppressAutoHyphens w:val="0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Формирование диалогической и монологической речи;</w:t>
            </w:r>
          </w:p>
        </w:tc>
        <w:tc>
          <w:tcPr>
            <w:tcW w:w="7894" w:type="dxa"/>
            <w:gridSpan w:val="8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Ежедневно во всех возрастных группах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pStyle w:val="a8"/>
              <w:numPr>
                <w:ilvl w:val="0"/>
                <w:numId w:val="18"/>
              </w:numPr>
              <w:suppressAutoHyphens w:val="0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Описание предмета, картины;</w:t>
            </w:r>
          </w:p>
        </w:tc>
        <w:tc>
          <w:tcPr>
            <w:tcW w:w="7894" w:type="dxa"/>
            <w:gridSpan w:val="8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1 раз в месяц как образовательная деятельность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pStyle w:val="a8"/>
              <w:numPr>
                <w:ilvl w:val="0"/>
                <w:numId w:val="18"/>
              </w:numPr>
              <w:suppressAutoHyphens w:val="0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Составление рассказа по картинкам с последовательно развивающими действиями;</w:t>
            </w: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gridSpan w:val="3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1 раз в месяц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pStyle w:val="a8"/>
              <w:numPr>
                <w:ilvl w:val="0"/>
                <w:numId w:val="18"/>
              </w:numPr>
              <w:suppressAutoHyphens w:val="0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Составление рассказа из личного опыта;</w:t>
            </w: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gridSpan w:val="3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1 раз в месяц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pStyle w:val="a8"/>
              <w:numPr>
                <w:ilvl w:val="0"/>
                <w:numId w:val="18"/>
              </w:numPr>
              <w:suppressAutoHyphens w:val="0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Составление рассказа  творческого характера</w:t>
            </w: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gridSpan w:val="3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1 раз в месяц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pStyle w:val="a8"/>
              <w:numPr>
                <w:ilvl w:val="0"/>
                <w:numId w:val="18"/>
              </w:numPr>
              <w:suppressAutoHyphens w:val="0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Сочинение коротких сказок на заданную тему;</w:t>
            </w: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1 раз в месяц</w:t>
            </w:r>
          </w:p>
        </w:tc>
      </w:tr>
      <w:tr w:rsidR="007D5C33" w:rsidRPr="00110460" w:rsidTr="007D5C33">
        <w:trPr>
          <w:trHeight w:val="318"/>
        </w:trPr>
        <w:tc>
          <w:tcPr>
            <w:tcW w:w="1677" w:type="dxa"/>
            <w:vMerge w:val="restart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  <w:u w:val="single"/>
              </w:rPr>
              <w:t xml:space="preserve">3.2. Знакомство с детской литературой: </w:t>
            </w:r>
            <w:r w:rsidRPr="007D5C33">
              <w:rPr>
                <w:rFonts w:ascii="Times New Roman" w:hAnsi="Times New Roman"/>
              </w:rPr>
              <w:t>понимание на слух  текстов различных жанров детской литературы</w:t>
            </w:r>
          </w:p>
        </w:tc>
        <w:tc>
          <w:tcPr>
            <w:tcW w:w="7894" w:type="dxa"/>
            <w:gridSpan w:val="8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Ежедневно чтение художественной литературы</w:t>
            </w:r>
          </w:p>
        </w:tc>
      </w:tr>
      <w:tr w:rsidR="007D5C33" w:rsidRPr="00110460" w:rsidTr="007D5C33">
        <w:trPr>
          <w:trHeight w:val="224"/>
        </w:trPr>
        <w:tc>
          <w:tcPr>
            <w:tcW w:w="1677" w:type="dxa"/>
            <w:vMerge/>
          </w:tcPr>
          <w:p w:rsidR="007D5C33" w:rsidRPr="007D5C33" w:rsidRDefault="007D5C33" w:rsidP="007D5C3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3" w:type="dxa"/>
            <w:gridSpan w:val="6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1 раз в неделю как образовательная деятельность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  <w:u w:val="single"/>
              </w:rPr>
              <w:t xml:space="preserve">3.3. Формирование предпосылок обучения грамоте: </w:t>
            </w:r>
            <w:r w:rsidRPr="007D5C33">
              <w:rPr>
                <w:rFonts w:ascii="Times New Roman" w:hAnsi="Times New Roman"/>
              </w:rPr>
              <w:t xml:space="preserve">формирование </w:t>
            </w:r>
            <w:r w:rsidRPr="007D5C33">
              <w:rPr>
                <w:rFonts w:ascii="Times New Roman" w:hAnsi="Times New Roman"/>
              </w:rPr>
              <w:lastRenderedPageBreak/>
              <w:t>звуковой аналитико-синтетической активности</w:t>
            </w: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gridSpan w:val="4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Как часть образовательной </w:t>
            </w:r>
            <w:r w:rsidRPr="007D5C33"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1569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lastRenderedPageBreak/>
              <w:t>1 раз в неделю</w:t>
            </w:r>
          </w:p>
        </w:tc>
      </w:tr>
      <w:tr w:rsidR="007D5C33" w:rsidRPr="007D5C33" w:rsidTr="007D5C33">
        <w:trPr>
          <w:gridAfter w:val="8"/>
          <w:wAfter w:w="7894" w:type="dxa"/>
        </w:trPr>
        <w:tc>
          <w:tcPr>
            <w:tcW w:w="1677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lastRenderedPageBreak/>
              <w:t>4.ОО «Художественно-эстетическое развитие»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rPr>
                <w:rFonts w:ascii="Times New Roman" w:hAnsi="Times New Roman"/>
                <w:u w:val="single"/>
              </w:rPr>
            </w:pPr>
            <w:r w:rsidRPr="007D5C33">
              <w:rPr>
                <w:rFonts w:ascii="Times New Roman" w:hAnsi="Times New Roman"/>
                <w:u w:val="single"/>
              </w:rPr>
              <w:t>4.1.Рисование:</w:t>
            </w:r>
          </w:p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1. Предметное</w:t>
            </w: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1 </w:t>
            </w:r>
            <w:proofErr w:type="spellStart"/>
            <w:r w:rsidRPr="007D5C33">
              <w:rPr>
                <w:rFonts w:ascii="Times New Roman" w:hAnsi="Times New Roman"/>
              </w:rPr>
              <w:t>р</w:t>
            </w:r>
            <w:proofErr w:type="gramStart"/>
            <w:r w:rsidRPr="007D5C33">
              <w:rPr>
                <w:rFonts w:ascii="Times New Roman" w:hAnsi="Times New Roman"/>
              </w:rPr>
              <w:t>.в</w:t>
            </w:r>
            <w:proofErr w:type="spellEnd"/>
            <w:proofErr w:type="gramEnd"/>
            <w:r w:rsidRPr="007D5C33">
              <w:rPr>
                <w:rFonts w:ascii="Times New Roman" w:hAnsi="Times New Roman"/>
              </w:rPr>
              <w:t xml:space="preserve"> </w:t>
            </w:r>
            <w:proofErr w:type="spellStart"/>
            <w:r w:rsidRPr="007D5C33">
              <w:rPr>
                <w:rFonts w:ascii="Times New Roman" w:hAnsi="Times New Roman"/>
              </w:rPr>
              <w:t>нед</w:t>
            </w:r>
            <w:proofErr w:type="spellEnd"/>
            <w:r w:rsidRPr="007D5C33">
              <w:rPr>
                <w:rFonts w:ascii="Times New Roman" w:hAnsi="Times New Roman"/>
              </w:rPr>
              <w:t>.</w:t>
            </w:r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1 </w:t>
            </w:r>
            <w:proofErr w:type="spellStart"/>
            <w:r w:rsidRPr="007D5C33">
              <w:rPr>
                <w:rFonts w:ascii="Times New Roman" w:hAnsi="Times New Roman"/>
              </w:rPr>
              <w:t>р</w:t>
            </w:r>
            <w:proofErr w:type="gramStart"/>
            <w:r w:rsidRPr="007D5C33">
              <w:rPr>
                <w:rFonts w:ascii="Times New Roman" w:hAnsi="Times New Roman"/>
              </w:rPr>
              <w:t>.в</w:t>
            </w:r>
            <w:proofErr w:type="spellEnd"/>
            <w:proofErr w:type="gramEnd"/>
            <w:r w:rsidRPr="007D5C33">
              <w:rPr>
                <w:rFonts w:ascii="Times New Roman" w:hAnsi="Times New Roman"/>
              </w:rPr>
              <w:t xml:space="preserve"> </w:t>
            </w:r>
            <w:proofErr w:type="spellStart"/>
            <w:r w:rsidRPr="007D5C33">
              <w:rPr>
                <w:rFonts w:ascii="Times New Roman" w:hAnsi="Times New Roman"/>
              </w:rPr>
              <w:t>нед</w:t>
            </w:r>
            <w:proofErr w:type="spellEnd"/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1 </w:t>
            </w:r>
            <w:proofErr w:type="spellStart"/>
            <w:r w:rsidRPr="007D5C33">
              <w:rPr>
                <w:rFonts w:ascii="Times New Roman" w:hAnsi="Times New Roman"/>
              </w:rPr>
              <w:t>р</w:t>
            </w:r>
            <w:proofErr w:type="gramStart"/>
            <w:r w:rsidRPr="007D5C33">
              <w:rPr>
                <w:rFonts w:ascii="Times New Roman" w:hAnsi="Times New Roman"/>
              </w:rPr>
              <w:t>.в</w:t>
            </w:r>
            <w:proofErr w:type="spellEnd"/>
            <w:proofErr w:type="gramEnd"/>
            <w:r w:rsidRPr="007D5C33">
              <w:rPr>
                <w:rFonts w:ascii="Times New Roman" w:hAnsi="Times New Roman"/>
              </w:rPr>
              <w:t xml:space="preserve"> </w:t>
            </w:r>
            <w:proofErr w:type="spellStart"/>
            <w:r w:rsidRPr="007D5C33">
              <w:rPr>
                <w:rFonts w:ascii="Times New Roman" w:hAnsi="Times New Roman"/>
              </w:rPr>
              <w:t>нед</w:t>
            </w:r>
            <w:proofErr w:type="spellEnd"/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839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2 </w:t>
            </w:r>
            <w:proofErr w:type="spellStart"/>
            <w:r w:rsidRPr="007D5C33">
              <w:rPr>
                <w:rFonts w:ascii="Times New Roman" w:hAnsi="Times New Roman"/>
              </w:rPr>
              <w:t>р</w:t>
            </w:r>
            <w:proofErr w:type="gramStart"/>
            <w:r w:rsidRPr="007D5C33">
              <w:rPr>
                <w:rFonts w:ascii="Times New Roman" w:hAnsi="Times New Roman"/>
              </w:rPr>
              <w:t>.в</w:t>
            </w:r>
            <w:proofErr w:type="spellEnd"/>
            <w:proofErr w:type="gramEnd"/>
            <w:r w:rsidRPr="007D5C33">
              <w:rPr>
                <w:rFonts w:ascii="Times New Roman" w:hAnsi="Times New Roman"/>
              </w:rPr>
              <w:t xml:space="preserve"> </w:t>
            </w:r>
            <w:proofErr w:type="spellStart"/>
            <w:r w:rsidRPr="007D5C33">
              <w:rPr>
                <w:rFonts w:ascii="Times New Roman" w:hAnsi="Times New Roman"/>
              </w:rPr>
              <w:t>нед</w:t>
            </w:r>
            <w:proofErr w:type="spellEnd"/>
            <w:r w:rsidRPr="007D5C33">
              <w:rPr>
                <w:rFonts w:ascii="Times New Roman" w:hAnsi="Times New Roman"/>
              </w:rPr>
              <w:t>.</w:t>
            </w:r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9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2 </w:t>
            </w:r>
            <w:proofErr w:type="spellStart"/>
            <w:r w:rsidRPr="007D5C33">
              <w:rPr>
                <w:rFonts w:ascii="Times New Roman" w:hAnsi="Times New Roman"/>
              </w:rPr>
              <w:t>р</w:t>
            </w:r>
            <w:proofErr w:type="gramStart"/>
            <w:r w:rsidRPr="007D5C33">
              <w:rPr>
                <w:rFonts w:ascii="Times New Roman" w:hAnsi="Times New Roman"/>
              </w:rPr>
              <w:t>.в</w:t>
            </w:r>
            <w:proofErr w:type="spellEnd"/>
            <w:proofErr w:type="gramEnd"/>
            <w:r w:rsidRPr="007D5C33">
              <w:rPr>
                <w:rFonts w:ascii="Times New Roman" w:hAnsi="Times New Roman"/>
              </w:rPr>
              <w:t xml:space="preserve"> </w:t>
            </w:r>
            <w:proofErr w:type="spellStart"/>
            <w:r w:rsidRPr="007D5C33">
              <w:rPr>
                <w:rFonts w:ascii="Times New Roman" w:hAnsi="Times New Roman"/>
              </w:rPr>
              <w:t>нед</w:t>
            </w:r>
            <w:proofErr w:type="spellEnd"/>
            <w:r w:rsidRPr="007D5C33">
              <w:rPr>
                <w:rFonts w:ascii="Times New Roman" w:hAnsi="Times New Roman"/>
              </w:rPr>
              <w:t>.</w:t>
            </w:r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2.Сюжетное</w:t>
            </w: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839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9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3.Декоративное</w:t>
            </w: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839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9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4.Живопись и графика (натюрморт, портрет, пейзаж)</w:t>
            </w: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9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pStyle w:val="a8"/>
              <w:numPr>
                <w:ilvl w:val="0"/>
                <w:numId w:val="17"/>
              </w:numPr>
              <w:suppressAutoHyphens w:val="0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По замыслу</w:t>
            </w: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1 раз в месяц </w:t>
            </w: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1 раз в месяц </w:t>
            </w:r>
          </w:p>
        </w:tc>
        <w:tc>
          <w:tcPr>
            <w:tcW w:w="1839" w:type="dxa"/>
            <w:gridSpan w:val="2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1 раз в месяц </w:t>
            </w:r>
          </w:p>
        </w:tc>
        <w:tc>
          <w:tcPr>
            <w:tcW w:w="1569" w:type="dxa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1 раз в месяц 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rPr>
                <w:rFonts w:ascii="Times New Roman" w:hAnsi="Times New Roman"/>
                <w:u w:val="single"/>
              </w:rPr>
            </w:pPr>
            <w:r w:rsidRPr="007D5C33">
              <w:rPr>
                <w:rFonts w:ascii="Times New Roman" w:hAnsi="Times New Roman"/>
                <w:u w:val="single"/>
              </w:rPr>
              <w:t>4.2.Лепка:</w:t>
            </w:r>
          </w:p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1. Предметная;</w:t>
            </w: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1 </w:t>
            </w:r>
            <w:proofErr w:type="spellStart"/>
            <w:r w:rsidRPr="007D5C33">
              <w:rPr>
                <w:rFonts w:ascii="Times New Roman" w:hAnsi="Times New Roman"/>
              </w:rPr>
              <w:t>р</w:t>
            </w:r>
            <w:proofErr w:type="gramStart"/>
            <w:r w:rsidRPr="007D5C33">
              <w:rPr>
                <w:rFonts w:ascii="Times New Roman" w:hAnsi="Times New Roman"/>
              </w:rPr>
              <w:t>.в</w:t>
            </w:r>
            <w:proofErr w:type="spellEnd"/>
            <w:proofErr w:type="gramEnd"/>
            <w:r w:rsidRPr="007D5C33">
              <w:rPr>
                <w:rFonts w:ascii="Times New Roman" w:hAnsi="Times New Roman"/>
              </w:rPr>
              <w:t xml:space="preserve"> </w:t>
            </w:r>
            <w:proofErr w:type="spellStart"/>
            <w:r w:rsidRPr="007D5C33">
              <w:rPr>
                <w:rFonts w:ascii="Times New Roman" w:hAnsi="Times New Roman"/>
              </w:rPr>
              <w:t>нед</w:t>
            </w:r>
            <w:proofErr w:type="spellEnd"/>
            <w:r w:rsidRPr="007D5C33">
              <w:rPr>
                <w:rFonts w:ascii="Times New Roman" w:hAnsi="Times New Roman"/>
              </w:rPr>
              <w:t>.</w:t>
            </w:r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1 </w:t>
            </w:r>
            <w:proofErr w:type="spellStart"/>
            <w:r w:rsidRPr="007D5C33">
              <w:rPr>
                <w:rFonts w:ascii="Times New Roman" w:hAnsi="Times New Roman"/>
              </w:rPr>
              <w:t>р</w:t>
            </w:r>
            <w:proofErr w:type="gramStart"/>
            <w:r w:rsidRPr="007D5C33">
              <w:rPr>
                <w:rFonts w:ascii="Times New Roman" w:hAnsi="Times New Roman"/>
              </w:rPr>
              <w:t>.в</w:t>
            </w:r>
            <w:proofErr w:type="spellEnd"/>
            <w:proofErr w:type="gramEnd"/>
            <w:r w:rsidRPr="007D5C33">
              <w:rPr>
                <w:rFonts w:ascii="Times New Roman" w:hAnsi="Times New Roman"/>
              </w:rPr>
              <w:t xml:space="preserve"> 2 </w:t>
            </w:r>
            <w:proofErr w:type="spellStart"/>
            <w:r w:rsidRPr="007D5C33">
              <w:rPr>
                <w:rFonts w:ascii="Times New Roman" w:hAnsi="Times New Roman"/>
              </w:rPr>
              <w:t>нед</w:t>
            </w:r>
            <w:proofErr w:type="spellEnd"/>
            <w:r w:rsidRPr="007D5C33">
              <w:rPr>
                <w:rFonts w:ascii="Times New Roman" w:hAnsi="Times New Roman"/>
              </w:rPr>
              <w:t>.</w:t>
            </w:r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1 </w:t>
            </w:r>
            <w:proofErr w:type="spellStart"/>
            <w:r w:rsidRPr="007D5C33">
              <w:rPr>
                <w:rFonts w:ascii="Times New Roman" w:hAnsi="Times New Roman"/>
              </w:rPr>
              <w:t>р</w:t>
            </w:r>
            <w:proofErr w:type="gramStart"/>
            <w:r w:rsidRPr="007D5C33">
              <w:rPr>
                <w:rFonts w:ascii="Times New Roman" w:hAnsi="Times New Roman"/>
              </w:rPr>
              <w:t>.в</w:t>
            </w:r>
            <w:proofErr w:type="spellEnd"/>
            <w:proofErr w:type="gramEnd"/>
            <w:r w:rsidRPr="007D5C33">
              <w:rPr>
                <w:rFonts w:ascii="Times New Roman" w:hAnsi="Times New Roman"/>
              </w:rPr>
              <w:t xml:space="preserve"> </w:t>
            </w:r>
            <w:proofErr w:type="spellStart"/>
            <w:r w:rsidRPr="007D5C33">
              <w:rPr>
                <w:rFonts w:ascii="Times New Roman" w:hAnsi="Times New Roman"/>
              </w:rPr>
              <w:t>нед</w:t>
            </w:r>
            <w:proofErr w:type="spellEnd"/>
            <w:r w:rsidRPr="007D5C33">
              <w:rPr>
                <w:rFonts w:ascii="Times New Roman" w:hAnsi="Times New Roman"/>
              </w:rPr>
              <w:t>.</w:t>
            </w:r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839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1 </w:t>
            </w:r>
            <w:proofErr w:type="spellStart"/>
            <w:r w:rsidRPr="007D5C33">
              <w:rPr>
                <w:rFonts w:ascii="Times New Roman" w:hAnsi="Times New Roman"/>
              </w:rPr>
              <w:t>р</w:t>
            </w:r>
            <w:proofErr w:type="gramStart"/>
            <w:r w:rsidRPr="007D5C33">
              <w:rPr>
                <w:rFonts w:ascii="Times New Roman" w:hAnsi="Times New Roman"/>
              </w:rPr>
              <w:t>.в</w:t>
            </w:r>
            <w:proofErr w:type="spellEnd"/>
            <w:proofErr w:type="gramEnd"/>
            <w:r w:rsidRPr="007D5C33">
              <w:rPr>
                <w:rFonts w:ascii="Times New Roman" w:hAnsi="Times New Roman"/>
              </w:rPr>
              <w:t xml:space="preserve"> 2 </w:t>
            </w:r>
            <w:proofErr w:type="spellStart"/>
            <w:r w:rsidRPr="007D5C33">
              <w:rPr>
                <w:rFonts w:ascii="Times New Roman" w:hAnsi="Times New Roman"/>
              </w:rPr>
              <w:t>нед</w:t>
            </w:r>
            <w:proofErr w:type="spellEnd"/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9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1 </w:t>
            </w:r>
            <w:proofErr w:type="spellStart"/>
            <w:r w:rsidRPr="007D5C33">
              <w:rPr>
                <w:rFonts w:ascii="Times New Roman" w:hAnsi="Times New Roman"/>
              </w:rPr>
              <w:t>р</w:t>
            </w:r>
            <w:proofErr w:type="gramStart"/>
            <w:r w:rsidRPr="007D5C33">
              <w:rPr>
                <w:rFonts w:ascii="Times New Roman" w:hAnsi="Times New Roman"/>
              </w:rPr>
              <w:t>.в</w:t>
            </w:r>
            <w:proofErr w:type="spellEnd"/>
            <w:proofErr w:type="gramEnd"/>
            <w:r w:rsidRPr="007D5C33">
              <w:rPr>
                <w:rFonts w:ascii="Times New Roman" w:hAnsi="Times New Roman"/>
              </w:rPr>
              <w:t xml:space="preserve"> 2 </w:t>
            </w:r>
            <w:proofErr w:type="spellStart"/>
            <w:r w:rsidRPr="007D5C33">
              <w:rPr>
                <w:rFonts w:ascii="Times New Roman" w:hAnsi="Times New Roman"/>
              </w:rPr>
              <w:t>нед</w:t>
            </w:r>
            <w:proofErr w:type="spellEnd"/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2.Сюжетная</w:t>
            </w: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839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9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3.Декоративная</w:t>
            </w: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9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4.Скульптура</w:t>
            </w: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9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9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1 раз в 3 мес.</w:t>
            </w: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1 раз в 3 мес.</w:t>
            </w:r>
          </w:p>
        </w:tc>
        <w:tc>
          <w:tcPr>
            <w:tcW w:w="1839" w:type="dxa"/>
            <w:gridSpan w:val="2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1 раз в 3 мес.</w:t>
            </w:r>
          </w:p>
        </w:tc>
        <w:tc>
          <w:tcPr>
            <w:tcW w:w="1569" w:type="dxa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1 раз в 3 мес.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rPr>
                <w:rFonts w:ascii="Times New Roman" w:hAnsi="Times New Roman"/>
                <w:u w:val="single"/>
              </w:rPr>
            </w:pPr>
            <w:r w:rsidRPr="007D5C33">
              <w:rPr>
                <w:rFonts w:ascii="Times New Roman" w:hAnsi="Times New Roman"/>
                <w:u w:val="single"/>
              </w:rPr>
              <w:t>4.3. Аппликация:</w:t>
            </w:r>
          </w:p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1.Предметная;</w:t>
            </w: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-</w:t>
            </w: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1 </w:t>
            </w:r>
            <w:proofErr w:type="spellStart"/>
            <w:r w:rsidRPr="007D5C33">
              <w:rPr>
                <w:rFonts w:ascii="Times New Roman" w:hAnsi="Times New Roman"/>
              </w:rPr>
              <w:t>р</w:t>
            </w:r>
            <w:proofErr w:type="gramStart"/>
            <w:r w:rsidRPr="007D5C33">
              <w:rPr>
                <w:rFonts w:ascii="Times New Roman" w:hAnsi="Times New Roman"/>
              </w:rPr>
              <w:t>.в</w:t>
            </w:r>
            <w:proofErr w:type="spellEnd"/>
            <w:proofErr w:type="gramEnd"/>
            <w:r w:rsidRPr="007D5C33">
              <w:rPr>
                <w:rFonts w:ascii="Times New Roman" w:hAnsi="Times New Roman"/>
              </w:rPr>
              <w:t xml:space="preserve"> 2 </w:t>
            </w:r>
            <w:proofErr w:type="spellStart"/>
            <w:r w:rsidRPr="007D5C33">
              <w:rPr>
                <w:rFonts w:ascii="Times New Roman" w:hAnsi="Times New Roman"/>
              </w:rPr>
              <w:t>нед</w:t>
            </w:r>
            <w:proofErr w:type="spellEnd"/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1 </w:t>
            </w:r>
            <w:proofErr w:type="spellStart"/>
            <w:r w:rsidRPr="007D5C33">
              <w:rPr>
                <w:rFonts w:ascii="Times New Roman" w:hAnsi="Times New Roman"/>
              </w:rPr>
              <w:t>р</w:t>
            </w:r>
            <w:proofErr w:type="gramStart"/>
            <w:r w:rsidRPr="007D5C33">
              <w:rPr>
                <w:rFonts w:ascii="Times New Roman" w:hAnsi="Times New Roman"/>
              </w:rPr>
              <w:t>.в</w:t>
            </w:r>
            <w:proofErr w:type="spellEnd"/>
            <w:proofErr w:type="gramEnd"/>
            <w:r w:rsidRPr="007D5C33">
              <w:rPr>
                <w:rFonts w:ascii="Times New Roman" w:hAnsi="Times New Roman"/>
              </w:rPr>
              <w:t xml:space="preserve"> 2 </w:t>
            </w:r>
            <w:proofErr w:type="spellStart"/>
            <w:r w:rsidRPr="007D5C33">
              <w:rPr>
                <w:rFonts w:ascii="Times New Roman" w:hAnsi="Times New Roman"/>
              </w:rPr>
              <w:t>нед</w:t>
            </w:r>
            <w:proofErr w:type="spellEnd"/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839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1 </w:t>
            </w:r>
            <w:proofErr w:type="spellStart"/>
            <w:r w:rsidRPr="007D5C33">
              <w:rPr>
                <w:rFonts w:ascii="Times New Roman" w:hAnsi="Times New Roman"/>
              </w:rPr>
              <w:t>р</w:t>
            </w:r>
            <w:proofErr w:type="gramStart"/>
            <w:r w:rsidRPr="007D5C33">
              <w:rPr>
                <w:rFonts w:ascii="Times New Roman" w:hAnsi="Times New Roman"/>
              </w:rPr>
              <w:t>.в</w:t>
            </w:r>
            <w:proofErr w:type="spellEnd"/>
            <w:proofErr w:type="gramEnd"/>
            <w:r w:rsidRPr="007D5C33">
              <w:rPr>
                <w:rFonts w:ascii="Times New Roman" w:hAnsi="Times New Roman"/>
              </w:rPr>
              <w:t xml:space="preserve"> 2 </w:t>
            </w:r>
            <w:proofErr w:type="spellStart"/>
            <w:r w:rsidRPr="007D5C33">
              <w:rPr>
                <w:rFonts w:ascii="Times New Roman" w:hAnsi="Times New Roman"/>
              </w:rPr>
              <w:t>нед</w:t>
            </w:r>
            <w:proofErr w:type="spellEnd"/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9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1 </w:t>
            </w:r>
            <w:proofErr w:type="spellStart"/>
            <w:r w:rsidRPr="007D5C33">
              <w:rPr>
                <w:rFonts w:ascii="Times New Roman" w:hAnsi="Times New Roman"/>
              </w:rPr>
              <w:t>р</w:t>
            </w:r>
            <w:proofErr w:type="gramStart"/>
            <w:r w:rsidRPr="007D5C33">
              <w:rPr>
                <w:rFonts w:ascii="Times New Roman" w:hAnsi="Times New Roman"/>
              </w:rPr>
              <w:t>.в</w:t>
            </w:r>
            <w:proofErr w:type="spellEnd"/>
            <w:proofErr w:type="gramEnd"/>
            <w:r w:rsidRPr="007D5C33">
              <w:rPr>
                <w:rFonts w:ascii="Times New Roman" w:hAnsi="Times New Roman"/>
              </w:rPr>
              <w:t xml:space="preserve"> 2 </w:t>
            </w:r>
            <w:proofErr w:type="spellStart"/>
            <w:r w:rsidRPr="007D5C33">
              <w:rPr>
                <w:rFonts w:ascii="Times New Roman" w:hAnsi="Times New Roman"/>
              </w:rPr>
              <w:t>нед</w:t>
            </w:r>
            <w:proofErr w:type="spellEnd"/>
          </w:p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2.Сюжетная;</w:t>
            </w: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839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9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3.Декоративная</w:t>
            </w: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839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9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1 раз в 3 мес.</w:t>
            </w:r>
          </w:p>
        </w:tc>
        <w:tc>
          <w:tcPr>
            <w:tcW w:w="1839" w:type="dxa"/>
            <w:gridSpan w:val="2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1 раз в 3 мес.</w:t>
            </w:r>
          </w:p>
        </w:tc>
        <w:tc>
          <w:tcPr>
            <w:tcW w:w="1569" w:type="dxa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1 раз в 3 мес.</w:t>
            </w:r>
          </w:p>
        </w:tc>
      </w:tr>
      <w:tr w:rsidR="007D5C33" w:rsidRPr="00110460" w:rsidTr="007D5C33">
        <w:trPr>
          <w:trHeight w:val="149"/>
        </w:trPr>
        <w:tc>
          <w:tcPr>
            <w:tcW w:w="1677" w:type="dxa"/>
            <w:vMerge w:val="restart"/>
          </w:tcPr>
          <w:p w:rsidR="007D5C33" w:rsidRPr="007D5C33" w:rsidRDefault="007D5C33" w:rsidP="007D5C33">
            <w:pPr>
              <w:rPr>
                <w:rFonts w:ascii="Times New Roman" w:hAnsi="Times New Roman"/>
                <w:u w:val="single"/>
              </w:rPr>
            </w:pPr>
            <w:r w:rsidRPr="007D5C33">
              <w:rPr>
                <w:rFonts w:ascii="Times New Roman" w:hAnsi="Times New Roman"/>
                <w:u w:val="single"/>
              </w:rPr>
              <w:t>4.4.Конструирование:</w:t>
            </w:r>
          </w:p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1.Из крупного строителя;</w:t>
            </w:r>
          </w:p>
        </w:tc>
        <w:tc>
          <w:tcPr>
            <w:tcW w:w="7894" w:type="dxa"/>
            <w:gridSpan w:val="8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1 раз в 2 недели</w:t>
            </w:r>
          </w:p>
        </w:tc>
      </w:tr>
      <w:tr w:rsidR="007D5C33" w:rsidRPr="00110460" w:rsidTr="007D5C33">
        <w:trPr>
          <w:trHeight w:val="126"/>
        </w:trPr>
        <w:tc>
          <w:tcPr>
            <w:tcW w:w="1677" w:type="dxa"/>
            <w:vMerge/>
          </w:tcPr>
          <w:p w:rsidR="007D5C33" w:rsidRPr="007D5C33" w:rsidRDefault="007D5C33" w:rsidP="007D5C3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839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9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2.Из мелкого конструктора (настольного, </w:t>
            </w:r>
            <w:proofErr w:type="spellStart"/>
            <w:r w:rsidRPr="007D5C33">
              <w:rPr>
                <w:rFonts w:ascii="Times New Roman" w:hAnsi="Times New Roman"/>
              </w:rPr>
              <w:t>лего</w:t>
            </w:r>
            <w:proofErr w:type="spellEnd"/>
            <w:r w:rsidRPr="007D5C33">
              <w:rPr>
                <w:rFonts w:ascii="Times New Roman" w:hAnsi="Times New Roman"/>
              </w:rPr>
              <w:t>)</w:t>
            </w: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839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9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3.Архитектура</w:t>
            </w: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839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9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rPr>
                <w:rFonts w:ascii="Times New Roman" w:hAnsi="Times New Roman"/>
                <w:u w:val="single"/>
              </w:rPr>
            </w:pPr>
            <w:r w:rsidRPr="007D5C33">
              <w:rPr>
                <w:rFonts w:ascii="Times New Roman" w:hAnsi="Times New Roman"/>
                <w:u w:val="single"/>
              </w:rPr>
              <w:t>4.5.Ручной труд</w:t>
            </w:r>
          </w:p>
        </w:tc>
        <w:tc>
          <w:tcPr>
            <w:tcW w:w="7894" w:type="dxa"/>
            <w:gridSpan w:val="8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1 раз в 2 недели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1.Работа с бумагой и картоном;</w:t>
            </w: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9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2.Работа с природным материалом;</w:t>
            </w: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3.Работа с тканью</w:t>
            </w: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4.Из бросового материала</w:t>
            </w:r>
          </w:p>
        </w:tc>
        <w:tc>
          <w:tcPr>
            <w:tcW w:w="1501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839" w:type="dxa"/>
            <w:gridSpan w:val="2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  <w:tc>
          <w:tcPr>
            <w:tcW w:w="1569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+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rPr>
                <w:rFonts w:ascii="Times New Roman" w:hAnsi="Times New Roman"/>
                <w:u w:val="single"/>
              </w:rPr>
            </w:pPr>
            <w:r w:rsidRPr="007D5C33">
              <w:rPr>
                <w:rFonts w:ascii="Times New Roman" w:hAnsi="Times New Roman"/>
                <w:u w:val="single"/>
              </w:rPr>
              <w:t>4.6. Музыкальная деятельность</w:t>
            </w:r>
          </w:p>
        </w:tc>
        <w:tc>
          <w:tcPr>
            <w:tcW w:w="7894" w:type="dxa"/>
            <w:gridSpan w:val="8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2 раза в неделю</w:t>
            </w:r>
          </w:p>
        </w:tc>
      </w:tr>
      <w:tr w:rsidR="007D5C33" w:rsidRPr="007D5C33" w:rsidTr="007D5C33">
        <w:trPr>
          <w:gridAfter w:val="8"/>
          <w:wAfter w:w="7894" w:type="dxa"/>
        </w:trPr>
        <w:tc>
          <w:tcPr>
            <w:tcW w:w="1677" w:type="dxa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5.ОО «Физическое развитие»</w:t>
            </w:r>
          </w:p>
        </w:tc>
      </w:tr>
      <w:tr w:rsidR="007D5C33" w:rsidRPr="00110460" w:rsidTr="007D5C33">
        <w:tc>
          <w:tcPr>
            <w:tcW w:w="1677" w:type="dxa"/>
          </w:tcPr>
          <w:p w:rsidR="007D5C33" w:rsidRPr="007D5C33" w:rsidRDefault="007D5C33" w:rsidP="007D5C33">
            <w:pPr>
              <w:rPr>
                <w:rFonts w:ascii="Times New Roman" w:hAnsi="Times New Roman"/>
                <w:u w:val="single"/>
              </w:rPr>
            </w:pPr>
            <w:r w:rsidRPr="007D5C33">
              <w:rPr>
                <w:rFonts w:ascii="Times New Roman" w:hAnsi="Times New Roman"/>
                <w:u w:val="single"/>
              </w:rPr>
              <w:t>5.1.Физическая культура</w:t>
            </w:r>
          </w:p>
        </w:tc>
        <w:tc>
          <w:tcPr>
            <w:tcW w:w="4486" w:type="dxa"/>
            <w:gridSpan w:val="5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>3 раза в неделю в спортивном зале</w:t>
            </w:r>
          </w:p>
        </w:tc>
        <w:tc>
          <w:tcPr>
            <w:tcW w:w="3408" w:type="dxa"/>
            <w:gridSpan w:val="3"/>
          </w:tcPr>
          <w:p w:rsidR="007D5C33" w:rsidRPr="007D5C33" w:rsidRDefault="007D5C33" w:rsidP="007D5C33">
            <w:pPr>
              <w:jc w:val="center"/>
              <w:rPr>
                <w:rFonts w:ascii="Times New Roman" w:hAnsi="Times New Roman"/>
              </w:rPr>
            </w:pPr>
            <w:r w:rsidRPr="007D5C33">
              <w:rPr>
                <w:rFonts w:ascii="Times New Roman" w:hAnsi="Times New Roman"/>
              </w:rPr>
              <w:t xml:space="preserve">3 раза в </w:t>
            </w:r>
            <w:proofErr w:type="spellStart"/>
            <w:r w:rsidRPr="007D5C33">
              <w:rPr>
                <w:rFonts w:ascii="Times New Roman" w:hAnsi="Times New Roman"/>
              </w:rPr>
              <w:t>нед</w:t>
            </w:r>
            <w:proofErr w:type="spellEnd"/>
            <w:r w:rsidRPr="007D5C33">
              <w:rPr>
                <w:rFonts w:ascii="Times New Roman" w:hAnsi="Times New Roman"/>
              </w:rPr>
              <w:t>. (2 занятия в спортивном зале, 1 занятие на воздухе)</w:t>
            </w:r>
          </w:p>
        </w:tc>
      </w:tr>
    </w:tbl>
    <w:p w:rsidR="007D5C33" w:rsidRPr="004F057F" w:rsidRDefault="007D5C33" w:rsidP="00C27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4C" w:rsidRPr="004F057F" w:rsidRDefault="00C2724C" w:rsidP="00520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B7A" w:rsidRPr="004F057F" w:rsidRDefault="00520B7A" w:rsidP="00520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549" w:rsidRDefault="00903549" w:rsidP="00903549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03549" w:rsidRDefault="00903549" w:rsidP="00903549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3549" w:rsidRDefault="00903549" w:rsidP="00903549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1E06" w:rsidRPr="000E2F85" w:rsidRDefault="003D1E06" w:rsidP="003D1E06">
      <w:pPr>
        <w:pageBreakBefore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</w:t>
      </w:r>
      <w:r w:rsidRPr="004F05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2F85">
        <w:rPr>
          <w:rFonts w:ascii="Times New Roman" w:hAnsi="Times New Roman"/>
          <w:b/>
          <w:bCs/>
          <w:sz w:val="28"/>
          <w:szCs w:val="28"/>
        </w:rPr>
        <w:t>ПРОБЛЕМНЫЙ АНАЛИЗ ДЕЯТЕЛЬНОСТИ</w:t>
      </w:r>
    </w:p>
    <w:p w:rsidR="003D1E06" w:rsidRPr="000E2F85" w:rsidRDefault="003D1E06" w:rsidP="003D1E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F85">
        <w:rPr>
          <w:rFonts w:ascii="Times New Roman" w:hAnsi="Times New Roman"/>
          <w:b/>
          <w:bCs/>
          <w:sz w:val="28"/>
          <w:szCs w:val="28"/>
        </w:rPr>
        <w:t>МБДОУ Детский сад  № 23</w:t>
      </w:r>
    </w:p>
    <w:p w:rsidR="003D1E06" w:rsidRPr="00E2643C" w:rsidRDefault="003D1E06" w:rsidP="003D1E0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D1E06" w:rsidRPr="004F057F" w:rsidRDefault="003D1E06" w:rsidP="003D1E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057F">
        <w:rPr>
          <w:rFonts w:ascii="Times New Roman" w:hAnsi="Times New Roman"/>
          <w:b/>
          <w:bCs/>
          <w:color w:val="000000"/>
          <w:sz w:val="28"/>
          <w:szCs w:val="28"/>
        </w:rPr>
        <w:t>2.1 Анализ результатов охраны и укрепления физического и психического здоровья воспитанников</w:t>
      </w:r>
    </w:p>
    <w:p w:rsidR="003D1E06" w:rsidRDefault="003D1E06" w:rsidP="003D1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b/>
          <w:i/>
          <w:sz w:val="28"/>
          <w:szCs w:val="28"/>
        </w:rPr>
        <w:t>Состояние здоровья детей</w:t>
      </w:r>
      <w:r w:rsidRPr="004F057F">
        <w:rPr>
          <w:rFonts w:ascii="Times New Roman" w:hAnsi="Times New Roman"/>
          <w:sz w:val="28"/>
          <w:szCs w:val="28"/>
        </w:rPr>
        <w:t xml:space="preserve"> основной фактор благополучия и успешности наших воспитанников. В ДОУ разработана система физкультурно-оздоровительной работы, схема проведения закаливающих процедур, схема организации двигательного режима.</w:t>
      </w:r>
    </w:p>
    <w:p w:rsidR="003D1E06" w:rsidRDefault="003D1E06" w:rsidP="003D1E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251"/>
        <w:gridCol w:w="4254"/>
      </w:tblGrid>
      <w:tr w:rsidR="003D1E06" w:rsidTr="003D2305">
        <w:tc>
          <w:tcPr>
            <w:tcW w:w="4251" w:type="dxa"/>
          </w:tcPr>
          <w:p w:rsidR="003D1E06" w:rsidRDefault="003D1E06" w:rsidP="003D2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254" w:type="dxa"/>
          </w:tcPr>
          <w:p w:rsidR="003D1E06" w:rsidRDefault="003D1E06" w:rsidP="003D2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Списочный состав</w:t>
            </w:r>
          </w:p>
        </w:tc>
      </w:tr>
      <w:tr w:rsidR="003D1E06" w:rsidTr="003D2305">
        <w:tc>
          <w:tcPr>
            <w:tcW w:w="4251" w:type="dxa"/>
          </w:tcPr>
          <w:p w:rsidR="003D1E06" w:rsidRDefault="003D1E06" w:rsidP="003D2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254" w:type="dxa"/>
          </w:tcPr>
          <w:p w:rsidR="003D1E06" w:rsidRDefault="003D1E06" w:rsidP="003D2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</w:tr>
      <w:tr w:rsidR="003D1E06" w:rsidTr="003D2305">
        <w:tc>
          <w:tcPr>
            <w:tcW w:w="4251" w:type="dxa"/>
          </w:tcPr>
          <w:p w:rsidR="003D1E06" w:rsidRDefault="003D1E06" w:rsidP="003D2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4254" w:type="dxa"/>
          </w:tcPr>
          <w:p w:rsidR="003D1E06" w:rsidRDefault="003D1E06" w:rsidP="003D2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</w:tr>
      <w:tr w:rsidR="003D1E06" w:rsidTr="003D2305">
        <w:tc>
          <w:tcPr>
            <w:tcW w:w="4251" w:type="dxa"/>
          </w:tcPr>
          <w:p w:rsidR="003D1E06" w:rsidRDefault="003D1E06" w:rsidP="003D2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4254" w:type="dxa"/>
          </w:tcPr>
          <w:p w:rsidR="003D1E06" w:rsidRDefault="003D1E06" w:rsidP="003D2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</w:tr>
    </w:tbl>
    <w:p w:rsidR="003D1E06" w:rsidRPr="004F057F" w:rsidRDefault="003D1E06" w:rsidP="003D1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E06" w:rsidRDefault="003D1E06" w:rsidP="003D1E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057F">
        <w:rPr>
          <w:rFonts w:ascii="Times New Roman" w:hAnsi="Times New Roman"/>
          <w:b/>
          <w:bCs/>
          <w:sz w:val="28"/>
          <w:szCs w:val="28"/>
        </w:rPr>
        <w:t>Характеристика состава воспитанников по здоровью</w:t>
      </w:r>
    </w:p>
    <w:p w:rsidR="003D1E06" w:rsidRPr="004F057F" w:rsidRDefault="003D1E06" w:rsidP="003D1E0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F057F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Pr="004F057F">
        <w:rPr>
          <w:rFonts w:ascii="Times New Roman" w:hAnsi="Times New Roman"/>
          <w:i/>
          <w:sz w:val="28"/>
          <w:szCs w:val="28"/>
        </w:rPr>
        <w:t xml:space="preserve">Таблица № </w:t>
      </w:r>
      <w:r w:rsidR="00E3307F">
        <w:rPr>
          <w:rFonts w:ascii="Times New Roman" w:hAnsi="Times New Roman"/>
          <w:i/>
          <w:sz w:val="28"/>
          <w:szCs w:val="28"/>
        </w:rPr>
        <w:t>6</w:t>
      </w:r>
    </w:p>
    <w:p w:rsidR="003D1E06" w:rsidRPr="004F057F" w:rsidRDefault="003D1E06" w:rsidP="003D1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1592"/>
        <w:gridCol w:w="2269"/>
        <w:gridCol w:w="1592"/>
        <w:gridCol w:w="1613"/>
      </w:tblGrid>
      <w:tr w:rsidR="003D1E06" w:rsidRPr="004F057F" w:rsidTr="003D230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06" w:rsidRPr="00661379" w:rsidRDefault="003D1E0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Учебный  год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06" w:rsidRPr="00661379" w:rsidRDefault="003D1E0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661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06" w:rsidRPr="00661379" w:rsidRDefault="003D1E0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661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06" w:rsidRPr="00661379" w:rsidRDefault="003D1E0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661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06" w:rsidRPr="00661379" w:rsidRDefault="003D1E0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661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группа здоровья</w:t>
            </w:r>
          </w:p>
        </w:tc>
      </w:tr>
      <w:tr w:rsidR="003D1E06" w:rsidRPr="004F057F" w:rsidTr="003D230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06" w:rsidRPr="00661379" w:rsidRDefault="003D1E06" w:rsidP="003D1E0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06" w:rsidRPr="003D1E06" w:rsidRDefault="003D1E06" w:rsidP="003D2305">
            <w:pPr>
              <w:jc w:val="center"/>
              <w:rPr>
                <w:rFonts w:ascii="Times New Roman" w:hAnsi="Times New Roman"/>
                <w:color w:val="323232"/>
                <w:sz w:val="24"/>
                <w:szCs w:val="24"/>
                <w:lang w:val="en-US"/>
              </w:rPr>
            </w:pPr>
            <w:r w:rsidRPr="003D1E06">
              <w:rPr>
                <w:rFonts w:ascii="Times New Roman" w:hAnsi="Times New Roman"/>
                <w:color w:val="323232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06" w:rsidRPr="003D1E06" w:rsidRDefault="003D1E06" w:rsidP="003D2305">
            <w:pPr>
              <w:jc w:val="center"/>
              <w:rPr>
                <w:rFonts w:ascii="Times New Roman" w:hAnsi="Times New Roman"/>
                <w:color w:val="323232"/>
                <w:sz w:val="24"/>
                <w:szCs w:val="24"/>
                <w:lang w:val="en-US"/>
              </w:rPr>
            </w:pPr>
            <w:r w:rsidRPr="003D1E06">
              <w:rPr>
                <w:rFonts w:ascii="Times New Roman" w:hAnsi="Times New Roman"/>
                <w:color w:val="323232"/>
                <w:sz w:val="24"/>
                <w:szCs w:val="24"/>
                <w:lang w:val="en-US"/>
              </w:rPr>
              <w:t>221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06" w:rsidRPr="003D1E06" w:rsidRDefault="003D1E06" w:rsidP="003D2305">
            <w:pPr>
              <w:jc w:val="center"/>
              <w:rPr>
                <w:rFonts w:ascii="Times New Roman" w:hAnsi="Times New Roman"/>
                <w:color w:val="323232"/>
                <w:sz w:val="24"/>
                <w:szCs w:val="24"/>
                <w:lang w:val="en-US"/>
              </w:rPr>
            </w:pPr>
            <w:r w:rsidRPr="003D1E06">
              <w:rPr>
                <w:rFonts w:ascii="Times New Roman" w:hAnsi="Times New Roman"/>
                <w:color w:val="323232"/>
                <w:sz w:val="24"/>
                <w:szCs w:val="24"/>
                <w:lang w:val="en-US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06" w:rsidRPr="00661379" w:rsidRDefault="003D1E0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>(0)</w:t>
            </w:r>
          </w:p>
        </w:tc>
      </w:tr>
      <w:tr w:rsidR="003D1E06" w:rsidRPr="004F057F" w:rsidTr="003D230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06" w:rsidRPr="00661379" w:rsidRDefault="003D1E06" w:rsidP="003D1E0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06" w:rsidRPr="003D1E06" w:rsidRDefault="003D1E06" w:rsidP="003D2305">
            <w:pPr>
              <w:jc w:val="center"/>
              <w:rPr>
                <w:rFonts w:ascii="Times New Roman" w:hAnsi="Times New Roman"/>
                <w:color w:val="323232"/>
                <w:sz w:val="24"/>
                <w:szCs w:val="24"/>
                <w:lang w:val="en-US"/>
              </w:rPr>
            </w:pPr>
            <w:r w:rsidRPr="003D1E06">
              <w:rPr>
                <w:rFonts w:ascii="Times New Roman" w:hAnsi="Times New Roman"/>
                <w:color w:val="323232"/>
                <w:sz w:val="24"/>
                <w:szCs w:val="24"/>
                <w:lang w:val="en-US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06" w:rsidRPr="003D1E06" w:rsidRDefault="003D1E06" w:rsidP="003D2305">
            <w:pPr>
              <w:jc w:val="center"/>
              <w:rPr>
                <w:rFonts w:ascii="Times New Roman" w:hAnsi="Times New Roman"/>
                <w:color w:val="323232"/>
                <w:sz w:val="24"/>
                <w:szCs w:val="24"/>
                <w:lang w:val="en-US"/>
              </w:rPr>
            </w:pPr>
            <w:r w:rsidRPr="003D1E06">
              <w:rPr>
                <w:rFonts w:ascii="Times New Roman" w:hAnsi="Times New Roman"/>
                <w:color w:val="323232"/>
                <w:sz w:val="24"/>
                <w:szCs w:val="24"/>
                <w:lang w:val="en-US"/>
              </w:rPr>
              <w:t>214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06" w:rsidRPr="003D1E06" w:rsidRDefault="003D1E06" w:rsidP="003D2305">
            <w:pPr>
              <w:jc w:val="center"/>
              <w:rPr>
                <w:rFonts w:ascii="Times New Roman" w:hAnsi="Times New Roman"/>
                <w:color w:val="323232"/>
                <w:sz w:val="24"/>
                <w:szCs w:val="24"/>
                <w:lang w:val="en-US"/>
              </w:rPr>
            </w:pPr>
            <w:r w:rsidRPr="003D1E06">
              <w:rPr>
                <w:rFonts w:ascii="Times New Roman" w:hAnsi="Times New Roman"/>
                <w:color w:val="323232"/>
                <w:sz w:val="24"/>
                <w:szCs w:val="24"/>
                <w:lang w:val="en-US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06" w:rsidRPr="00661379" w:rsidRDefault="003D1E0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(0)</w:t>
            </w:r>
          </w:p>
        </w:tc>
      </w:tr>
      <w:tr w:rsidR="003D1E06" w:rsidRPr="004F057F" w:rsidTr="003D230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06" w:rsidRPr="00661379" w:rsidRDefault="003D1E06" w:rsidP="003D1E0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06" w:rsidRPr="003D1E06" w:rsidRDefault="003D1E06" w:rsidP="003D2305">
            <w:pPr>
              <w:jc w:val="center"/>
              <w:rPr>
                <w:rFonts w:ascii="Times New Roman" w:hAnsi="Times New Roman"/>
                <w:color w:val="323232"/>
                <w:sz w:val="24"/>
                <w:szCs w:val="24"/>
                <w:lang w:val="en-US"/>
              </w:rPr>
            </w:pPr>
            <w:r w:rsidRPr="003D1E06">
              <w:rPr>
                <w:rFonts w:ascii="Times New Roman" w:hAnsi="Times New Roman"/>
                <w:color w:val="323232"/>
                <w:sz w:val="24"/>
                <w:szCs w:val="24"/>
                <w:lang w:val="en-US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06" w:rsidRPr="003D1E06" w:rsidRDefault="003D1E06" w:rsidP="003D2305">
            <w:pPr>
              <w:jc w:val="center"/>
              <w:rPr>
                <w:rFonts w:ascii="Times New Roman" w:hAnsi="Times New Roman"/>
                <w:color w:val="323232"/>
                <w:sz w:val="24"/>
                <w:szCs w:val="24"/>
                <w:lang w:val="en-US"/>
              </w:rPr>
            </w:pPr>
            <w:r w:rsidRPr="003D1E06">
              <w:rPr>
                <w:rFonts w:ascii="Times New Roman" w:hAnsi="Times New Roman"/>
                <w:color w:val="323232"/>
                <w:sz w:val="24"/>
                <w:szCs w:val="24"/>
                <w:lang w:val="en-US"/>
              </w:rPr>
              <w:t>206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E06" w:rsidRPr="003D1E06" w:rsidRDefault="003D1E06" w:rsidP="003D2305">
            <w:pPr>
              <w:jc w:val="center"/>
              <w:rPr>
                <w:rFonts w:ascii="Times New Roman" w:hAnsi="Times New Roman"/>
                <w:color w:val="323232"/>
                <w:sz w:val="24"/>
                <w:szCs w:val="24"/>
                <w:lang w:val="en-US"/>
              </w:rPr>
            </w:pPr>
            <w:r w:rsidRPr="003D1E06">
              <w:rPr>
                <w:rFonts w:ascii="Times New Roman" w:hAnsi="Times New Roman"/>
                <w:color w:val="323232"/>
                <w:sz w:val="24"/>
                <w:szCs w:val="24"/>
                <w:lang w:val="en-US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06" w:rsidRPr="00661379" w:rsidRDefault="003D1E0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(0)</w:t>
            </w:r>
          </w:p>
        </w:tc>
      </w:tr>
    </w:tbl>
    <w:p w:rsidR="003D1E06" w:rsidRPr="004F057F" w:rsidRDefault="003D1E06" w:rsidP="003D1E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1E06" w:rsidRDefault="003D1E06" w:rsidP="003D1E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3D1E06" w:rsidRPr="003D1E06" w:rsidRDefault="003D1E06" w:rsidP="003D1E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E06">
        <w:rPr>
          <w:rFonts w:ascii="Times New Roman" w:hAnsi="Times New Roman"/>
          <w:b/>
          <w:sz w:val="28"/>
          <w:szCs w:val="28"/>
        </w:rPr>
        <w:t xml:space="preserve">Показатель заболеваемости воспитанников МБДОУ </w:t>
      </w:r>
      <w:proofErr w:type="spellStart"/>
      <w:r w:rsidRPr="003D1E06">
        <w:rPr>
          <w:rFonts w:ascii="Times New Roman" w:hAnsi="Times New Roman"/>
          <w:b/>
          <w:sz w:val="28"/>
          <w:szCs w:val="28"/>
        </w:rPr>
        <w:t>Дс</w:t>
      </w:r>
      <w:proofErr w:type="spellEnd"/>
      <w:r w:rsidRPr="003D1E06">
        <w:rPr>
          <w:rFonts w:ascii="Times New Roman" w:hAnsi="Times New Roman"/>
          <w:b/>
          <w:sz w:val="28"/>
          <w:szCs w:val="28"/>
        </w:rPr>
        <w:t xml:space="preserve"> № 23</w:t>
      </w:r>
    </w:p>
    <w:p w:rsidR="003D1E06" w:rsidRPr="003D1E06" w:rsidRDefault="003D1E06" w:rsidP="003D1E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E06">
        <w:rPr>
          <w:rFonts w:ascii="Times New Roman" w:hAnsi="Times New Roman"/>
          <w:b/>
          <w:sz w:val="28"/>
          <w:szCs w:val="28"/>
        </w:rPr>
        <w:t>за период 2017-2019 годы</w:t>
      </w:r>
    </w:p>
    <w:p w:rsidR="003D1E06" w:rsidRDefault="003D1E06" w:rsidP="003D1E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D1E06" w:rsidRDefault="003D1E06" w:rsidP="003D1E0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6D9AB8" wp14:editId="03D5594B">
            <wp:extent cx="5486400" cy="3200400"/>
            <wp:effectExtent l="0" t="0" r="19050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1E06" w:rsidRDefault="003D1E06" w:rsidP="003D1E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D1E06" w:rsidRPr="004F057F" w:rsidRDefault="003D1E06" w:rsidP="003D1E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D1E06" w:rsidRPr="00BC740A" w:rsidRDefault="003D1E06" w:rsidP="003D1E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40A">
        <w:rPr>
          <w:rFonts w:ascii="Times New Roman" w:hAnsi="Times New Roman"/>
          <w:color w:val="000000"/>
          <w:sz w:val="28"/>
          <w:szCs w:val="28"/>
          <w:lang w:eastAsia="ru-RU"/>
        </w:rPr>
        <w:t>Сравнительный анализ данных мониторинга за последние 3 года,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74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показал положительную динамику уровня развития физических качеств детей, что подтверждает эффективность использования </w:t>
      </w:r>
      <w:proofErr w:type="spellStart"/>
      <w:r w:rsidRPr="00BC740A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BC74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технологии в физкультурно-оздоровительную работу в ДОУ.</w:t>
      </w:r>
    </w:p>
    <w:p w:rsidR="003D1E06" w:rsidRDefault="003D1E06" w:rsidP="003D1E06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286"/>
      </w:tblGrid>
      <w:tr w:rsidR="003D1E06" w:rsidTr="003D2305">
        <w:tc>
          <w:tcPr>
            <w:tcW w:w="2392" w:type="dxa"/>
          </w:tcPr>
          <w:p w:rsidR="003D1E06" w:rsidRDefault="003D1E06" w:rsidP="003D2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Уровни развития</w:t>
            </w:r>
          </w:p>
        </w:tc>
        <w:tc>
          <w:tcPr>
            <w:tcW w:w="2393" w:type="dxa"/>
          </w:tcPr>
          <w:p w:rsidR="003D1E06" w:rsidRDefault="003D1E06" w:rsidP="003D2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2016-2017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93" w:type="dxa"/>
          </w:tcPr>
          <w:p w:rsidR="003D1E06" w:rsidRDefault="003D1E06" w:rsidP="003D2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86" w:type="dxa"/>
          </w:tcPr>
          <w:p w:rsidR="003D1E06" w:rsidRDefault="003D1E06" w:rsidP="003D2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</w:tr>
      <w:tr w:rsidR="003D1E06" w:rsidTr="003D2305">
        <w:tc>
          <w:tcPr>
            <w:tcW w:w="2392" w:type="dxa"/>
          </w:tcPr>
          <w:p w:rsidR="003D1E06" w:rsidRDefault="003D1E06" w:rsidP="003D2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Сформировано</w:t>
            </w:r>
          </w:p>
        </w:tc>
        <w:tc>
          <w:tcPr>
            <w:tcW w:w="2393" w:type="dxa"/>
          </w:tcPr>
          <w:p w:rsidR="003D1E06" w:rsidRDefault="003D1E06" w:rsidP="003D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2393" w:type="dxa"/>
          </w:tcPr>
          <w:p w:rsidR="003D1E06" w:rsidRDefault="003D1E06" w:rsidP="003D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2286" w:type="dxa"/>
          </w:tcPr>
          <w:p w:rsidR="003D1E06" w:rsidRDefault="003D1E06" w:rsidP="003D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</w:tr>
      <w:tr w:rsidR="003D1E06" w:rsidTr="003D2305">
        <w:tc>
          <w:tcPr>
            <w:tcW w:w="2392" w:type="dxa"/>
          </w:tcPr>
          <w:p w:rsidR="003D1E06" w:rsidRDefault="003D1E06" w:rsidP="003D2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Находятся на стадии развития</w:t>
            </w:r>
          </w:p>
        </w:tc>
        <w:tc>
          <w:tcPr>
            <w:tcW w:w="2393" w:type="dxa"/>
          </w:tcPr>
          <w:p w:rsidR="003D1E06" w:rsidRDefault="003D1E06" w:rsidP="003D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393" w:type="dxa"/>
          </w:tcPr>
          <w:p w:rsidR="003D1E06" w:rsidRDefault="003D1E06" w:rsidP="003D230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42%</w:t>
            </w:r>
          </w:p>
        </w:tc>
        <w:tc>
          <w:tcPr>
            <w:tcW w:w="2286" w:type="dxa"/>
          </w:tcPr>
          <w:p w:rsidR="003D1E06" w:rsidRDefault="003D1E06" w:rsidP="003D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</w:tr>
      <w:tr w:rsidR="003D1E06" w:rsidTr="003D2305">
        <w:tc>
          <w:tcPr>
            <w:tcW w:w="2392" w:type="dxa"/>
          </w:tcPr>
          <w:p w:rsidR="003D1E06" w:rsidRDefault="003D1E06" w:rsidP="003D2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сформировано</w:t>
            </w:r>
          </w:p>
        </w:tc>
        <w:tc>
          <w:tcPr>
            <w:tcW w:w="2393" w:type="dxa"/>
          </w:tcPr>
          <w:p w:rsidR="003D1E06" w:rsidRDefault="003D1E06" w:rsidP="003D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2393" w:type="dxa"/>
          </w:tcPr>
          <w:p w:rsidR="003D1E06" w:rsidRDefault="003D1E06" w:rsidP="003D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2286" w:type="dxa"/>
          </w:tcPr>
          <w:p w:rsidR="003D1E06" w:rsidRDefault="003D1E06" w:rsidP="003D2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D1E06" w:rsidRDefault="003D1E06" w:rsidP="003D1E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6220B0E" wp14:editId="430EF466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1E06" w:rsidRDefault="003D1E06" w:rsidP="003D1E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1E06" w:rsidRPr="00BC740A" w:rsidRDefault="003D1E06" w:rsidP="003D1E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40A">
        <w:rPr>
          <w:rFonts w:ascii="Times New Roman" w:hAnsi="Times New Roman"/>
          <w:color w:val="000000"/>
          <w:sz w:val="28"/>
          <w:szCs w:val="28"/>
          <w:lang w:eastAsia="ru-RU"/>
        </w:rPr>
        <w:t>Высокий показатель обусловлен: созданием в ДОУ оптимальных условий и удовлетворительной 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териальной базы для физического </w:t>
      </w:r>
      <w:r w:rsidRPr="00BC740A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совершенствования;</w:t>
      </w:r>
    </w:p>
    <w:p w:rsidR="003D1E06" w:rsidRPr="00BC740A" w:rsidRDefault="003D1E06" w:rsidP="003D1E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4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организацией в группах спортивных центров, оснащённых атрибутикой </w:t>
      </w:r>
      <w:proofErr w:type="gramStart"/>
      <w:r w:rsidRPr="00BC740A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3D1E06" w:rsidRPr="00BC740A" w:rsidRDefault="003D1E06" w:rsidP="003D1E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40A">
        <w:rPr>
          <w:rFonts w:ascii="Times New Roman" w:hAnsi="Times New Roman"/>
          <w:color w:val="000000"/>
          <w:sz w:val="28"/>
          <w:szCs w:val="28"/>
          <w:lang w:eastAsia="ru-RU"/>
        </w:rPr>
        <w:t>подвижных игр и двигательной активности в группе и на прогулке;</w:t>
      </w:r>
    </w:p>
    <w:p w:rsidR="003D1E06" w:rsidRPr="00BC740A" w:rsidRDefault="003D1E06" w:rsidP="003D1E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40A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организацией в ДОУ развивающей среды, способствующей эмоциональному благополучию детей, созданию чувства уверенности в себе и защищенности;</w:t>
      </w:r>
    </w:p>
    <w:p w:rsidR="003D1E06" w:rsidRPr="00BC740A" w:rsidRDefault="003D1E06" w:rsidP="003D1E06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BC740A">
        <w:rPr>
          <w:rFonts w:ascii="Times New Roman" w:hAnsi="Times New Roman"/>
          <w:color w:val="000000"/>
          <w:sz w:val="28"/>
          <w:szCs w:val="28"/>
          <w:lang w:eastAsia="ru-RU"/>
        </w:rPr>
        <w:t>- сотрудничеством с родителями (пропаганда ЗОЖ через мероприятия и совместные спортивные праздники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>).</w:t>
      </w:r>
    </w:p>
    <w:p w:rsidR="003D1E06" w:rsidRPr="004E04BB" w:rsidRDefault="003D1E06" w:rsidP="003D1E06">
      <w:pPr>
        <w:rPr>
          <w:rFonts w:ascii="Times New Roman" w:hAnsi="Times New Roman"/>
          <w:sz w:val="24"/>
          <w:szCs w:val="24"/>
        </w:rPr>
      </w:pPr>
    </w:p>
    <w:p w:rsidR="003D1E06" w:rsidRDefault="003D1E06" w:rsidP="003D1E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D22" w:rsidRPr="004F057F" w:rsidRDefault="005C2D22" w:rsidP="005C2D22">
      <w:pPr>
        <w:spacing w:after="0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b/>
          <w:bCs/>
          <w:color w:val="000000"/>
          <w:sz w:val="28"/>
          <w:szCs w:val="28"/>
        </w:rPr>
        <w:t xml:space="preserve">2.2 Анализ </w:t>
      </w:r>
      <w:r w:rsidRPr="004F057F">
        <w:rPr>
          <w:rFonts w:ascii="Times New Roman" w:hAnsi="Times New Roman"/>
          <w:b/>
          <w:sz w:val="28"/>
          <w:szCs w:val="28"/>
        </w:rPr>
        <w:t>показателей качества образовательного процесса</w:t>
      </w:r>
    </w:p>
    <w:p w:rsidR="005C2D22" w:rsidRPr="004F057F" w:rsidRDefault="005C2D22" w:rsidP="005C2D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Одним из показателей качества образовательного процесса является уровен</w:t>
      </w:r>
      <w:r>
        <w:rPr>
          <w:rFonts w:ascii="Times New Roman" w:hAnsi="Times New Roman"/>
          <w:sz w:val="28"/>
          <w:szCs w:val="28"/>
        </w:rPr>
        <w:t>ь успеваемости выпускников МБДОУ</w:t>
      </w:r>
      <w:r w:rsidRPr="004F057F">
        <w:rPr>
          <w:rFonts w:ascii="Times New Roman" w:hAnsi="Times New Roman"/>
          <w:sz w:val="28"/>
          <w:szCs w:val="28"/>
        </w:rPr>
        <w:t xml:space="preserve"> в школе (по итогам первого полугодия). Результаты опроса образовательных учреждений, в которые </w:t>
      </w:r>
      <w:r>
        <w:rPr>
          <w:rFonts w:ascii="Times New Roman" w:hAnsi="Times New Roman"/>
          <w:sz w:val="28"/>
          <w:szCs w:val="28"/>
        </w:rPr>
        <w:t>поступили наши выпускники в 2017, 2018, 2019</w:t>
      </w:r>
      <w:r w:rsidRPr="004F05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057F">
        <w:rPr>
          <w:rFonts w:ascii="Times New Roman" w:hAnsi="Times New Roman"/>
          <w:sz w:val="28"/>
          <w:szCs w:val="28"/>
        </w:rPr>
        <w:t>г.</w:t>
      </w:r>
      <w:proofErr w:type="gramStart"/>
      <w:r w:rsidRPr="004F057F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4F057F">
        <w:rPr>
          <w:rFonts w:ascii="Times New Roman" w:hAnsi="Times New Roman"/>
          <w:sz w:val="28"/>
          <w:szCs w:val="28"/>
        </w:rPr>
        <w:t xml:space="preserve">. </w:t>
      </w:r>
    </w:p>
    <w:p w:rsidR="005C2D22" w:rsidRPr="004F057F" w:rsidRDefault="005C2D22" w:rsidP="005C2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Образовательный процесс в ДОУ осуществляется в процессе организации различных видов детской деятельности; в ходе режимных моментов; самостоятельной деятельности детей, а так же в процессе взаимодействия с семьями воспитанников.</w:t>
      </w:r>
      <w:r w:rsidRPr="004F057F">
        <w:rPr>
          <w:rFonts w:ascii="Times New Roman" w:hAnsi="Times New Roman"/>
          <w:sz w:val="28"/>
          <w:szCs w:val="28"/>
        </w:rPr>
        <w:t xml:space="preserve"> Образовательный процесс в ДОУ носит комплексный характер, и способствуют формированию интегративных качеств воспитанников ДОУ. Преемственность программ обеспечивается единым тематическим планированием, цикличностью прохождения программного материала с последующим усложнением в соответствии с возрастом воспитанников. Педагогическая работа с детьми планируется с учётом возрастных, индивидуально – психологических особенностей и возможностей детей.</w:t>
      </w:r>
    </w:p>
    <w:p w:rsidR="005C2D22" w:rsidRPr="004F057F" w:rsidRDefault="005C2D22" w:rsidP="005C2D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2D22" w:rsidRDefault="005C2D22" w:rsidP="005C2D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F057F">
        <w:rPr>
          <w:rFonts w:ascii="Times New Roman" w:hAnsi="Times New Roman"/>
          <w:b/>
          <w:i/>
          <w:sz w:val="28"/>
          <w:szCs w:val="28"/>
        </w:rPr>
        <w:t>Показатели усвоения детьми образовательной программы</w:t>
      </w:r>
    </w:p>
    <w:p w:rsidR="005C2D22" w:rsidRDefault="005C2D22" w:rsidP="005C2D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ДОУ в 2018-2019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5C2D22" w:rsidRPr="004F057F" w:rsidRDefault="005C2D22" w:rsidP="005C2D22">
      <w:pPr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5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940"/>
        <w:gridCol w:w="940"/>
        <w:gridCol w:w="940"/>
        <w:gridCol w:w="1291"/>
        <w:gridCol w:w="992"/>
        <w:gridCol w:w="993"/>
        <w:gridCol w:w="1134"/>
        <w:gridCol w:w="992"/>
        <w:gridCol w:w="1081"/>
      </w:tblGrid>
      <w:tr w:rsidR="005C2D22" w:rsidRPr="00ED55D0" w:rsidTr="003D2305">
        <w:trPr>
          <w:trHeight w:val="300"/>
        </w:trPr>
        <w:tc>
          <w:tcPr>
            <w:tcW w:w="1276" w:type="dxa"/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Интегративные качества</w:t>
            </w:r>
          </w:p>
        </w:tc>
      </w:tr>
      <w:tr w:rsidR="005C2D22" w:rsidRPr="00ED55D0" w:rsidTr="003D2305">
        <w:trPr>
          <w:cantSplit/>
          <w:trHeight w:val="3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 Уровень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C2D22" w:rsidRPr="00ED55D0" w:rsidRDefault="005C2D22" w:rsidP="003D230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1.Физически развитый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C2D22" w:rsidRPr="00ED55D0" w:rsidRDefault="005C2D22" w:rsidP="003D230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2.Любознательный, активный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5C2D22" w:rsidRPr="00ED55D0" w:rsidRDefault="005C2D22" w:rsidP="003D230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3.Эмоционально отзывчивый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C2D22" w:rsidRPr="00ED55D0" w:rsidRDefault="005C2D22" w:rsidP="003D230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4.Овладевший средствами общения и способами взаимодействия </w:t>
            </w:r>
            <w:proofErr w:type="gramStart"/>
            <w:r w:rsidRPr="00ED55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ED55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взрослыми  сверстниками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5C2D22" w:rsidRPr="00ED55D0" w:rsidRDefault="005C2D22" w:rsidP="003D230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  <w:proofErr w:type="gramStart"/>
            <w:r w:rsidRPr="00ED55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Способный</w:t>
            </w:r>
            <w:proofErr w:type="gramEnd"/>
            <w:r w:rsidRPr="00ED55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управлять своим поведением и планировать свои действия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C2D22" w:rsidRPr="00ED55D0" w:rsidRDefault="005C2D22" w:rsidP="003D230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6. </w:t>
            </w:r>
            <w:proofErr w:type="gramStart"/>
            <w:r w:rsidRPr="00ED55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Способный</w:t>
            </w:r>
            <w:proofErr w:type="gramEnd"/>
            <w:r w:rsidRPr="00ED55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решать интеллектуальные и личностные задачи (проблемы)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5C2D22" w:rsidRPr="00ED55D0" w:rsidRDefault="005C2D22" w:rsidP="003D230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 </w:t>
            </w:r>
            <w:proofErr w:type="gramStart"/>
            <w:r w:rsidRPr="00ED55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Имеющий</w:t>
            </w:r>
            <w:proofErr w:type="gramEnd"/>
            <w:r w:rsidRPr="00ED55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первичные представления о себе, семье, обществе, государстве, мире и природе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C2D22" w:rsidRPr="00ED55D0" w:rsidRDefault="005C2D22" w:rsidP="003D230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8. </w:t>
            </w:r>
            <w:proofErr w:type="gramStart"/>
            <w:r w:rsidRPr="00ED55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Овладевший</w:t>
            </w:r>
            <w:proofErr w:type="gramEnd"/>
            <w:r w:rsidRPr="00ED55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5C2D22" w:rsidRPr="00ED55D0" w:rsidRDefault="005C2D22" w:rsidP="003D230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</w:t>
            </w:r>
            <w:proofErr w:type="gramStart"/>
            <w:r w:rsidRPr="00ED55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Овладевший</w:t>
            </w:r>
            <w:proofErr w:type="gramEnd"/>
            <w:r w:rsidRPr="00ED55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необходимыми умениями и навыками</w:t>
            </w:r>
          </w:p>
        </w:tc>
      </w:tr>
      <w:tr w:rsidR="005C2D22" w:rsidRPr="00ED55D0" w:rsidTr="003D2305">
        <w:trPr>
          <w:trHeight w:val="29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высокий 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3,5%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67,6%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75,0%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71,6%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83,2%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72,0%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68,5%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74,6%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63,0%</w:t>
            </w:r>
          </w:p>
        </w:tc>
      </w:tr>
      <w:tr w:rsidR="005C2D22" w:rsidRPr="00ED55D0" w:rsidTr="003D2305">
        <w:trPr>
          <w:trHeight w:val="13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88,5%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32,4%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25,0%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28,2%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16,8%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28,0%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31,6%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25,5%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33,8%</w:t>
            </w:r>
          </w:p>
        </w:tc>
      </w:tr>
      <w:tr w:rsidR="005C2D22" w:rsidRPr="00ED55D0" w:rsidTr="003D2305">
        <w:trPr>
          <w:trHeight w:val="29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низкий 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8,0%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D22" w:rsidRPr="00ED55D0" w:rsidRDefault="005C2D2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5D0">
              <w:rPr>
                <w:rFonts w:ascii="Times New Roman" w:hAnsi="Times New Roman"/>
                <w:color w:val="000000"/>
                <w:sz w:val="24"/>
                <w:szCs w:val="24"/>
              </w:rPr>
              <w:t>3,3%</w:t>
            </w:r>
          </w:p>
        </w:tc>
      </w:tr>
    </w:tbl>
    <w:p w:rsidR="005C2D22" w:rsidRDefault="005C2D22" w:rsidP="005C2D2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C2D22" w:rsidRDefault="005C2D22" w:rsidP="003D1E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D22" w:rsidRDefault="005C2D22" w:rsidP="003D1E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5C2D22" w:rsidSect="003D2305">
          <w:footerReference w:type="default" r:id="rId12"/>
          <w:pgSz w:w="11906" w:h="16838"/>
          <w:pgMar w:top="426" w:right="709" w:bottom="851" w:left="1134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284C2749" wp14:editId="0C8BE387">
            <wp:simplePos x="0" y="0"/>
            <wp:positionH relativeFrom="column">
              <wp:posOffset>508635</wp:posOffset>
            </wp:positionH>
            <wp:positionV relativeFrom="paragraph">
              <wp:posOffset>69850</wp:posOffset>
            </wp:positionV>
            <wp:extent cx="5514975" cy="28289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769" cy="28303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2D22" w:rsidRPr="004F057F" w:rsidRDefault="005C2D22" w:rsidP="005C2D2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F057F">
        <w:rPr>
          <w:rFonts w:ascii="Times New Roman" w:hAnsi="Times New Roman"/>
          <w:b/>
          <w:i/>
          <w:sz w:val="28"/>
          <w:szCs w:val="28"/>
        </w:rPr>
        <w:lastRenderedPageBreak/>
        <w:t xml:space="preserve">Данные обследования на предмет готовности детей </w:t>
      </w:r>
      <w:r>
        <w:rPr>
          <w:rFonts w:ascii="Times New Roman" w:hAnsi="Times New Roman"/>
          <w:b/>
          <w:i/>
          <w:sz w:val="28"/>
          <w:szCs w:val="28"/>
        </w:rPr>
        <w:t>к обучению детей  в школе в 2014-2015</w:t>
      </w:r>
      <w:r w:rsidRPr="004F057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F057F">
        <w:rPr>
          <w:rFonts w:ascii="Times New Roman" w:hAnsi="Times New Roman"/>
          <w:b/>
          <w:i/>
          <w:sz w:val="28"/>
          <w:szCs w:val="28"/>
        </w:rPr>
        <w:t>уч.г</w:t>
      </w:r>
      <w:proofErr w:type="spellEnd"/>
      <w:r w:rsidRPr="004F057F">
        <w:rPr>
          <w:rFonts w:ascii="Times New Roman" w:hAnsi="Times New Roman"/>
          <w:b/>
          <w:i/>
          <w:sz w:val="28"/>
          <w:szCs w:val="28"/>
        </w:rPr>
        <w:t xml:space="preserve">.:                                                                                            </w:t>
      </w:r>
    </w:p>
    <w:p w:rsidR="005C2D22" w:rsidRPr="004F057F" w:rsidRDefault="005C2D22" w:rsidP="005C2D2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C2D22" w:rsidRPr="004F057F" w:rsidRDefault="005C2D22" w:rsidP="005C2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ab/>
      </w:r>
      <w:r w:rsidRPr="004F057F">
        <w:rPr>
          <w:rFonts w:ascii="Times New Roman" w:hAnsi="Times New Roman"/>
          <w:b/>
          <w:sz w:val="28"/>
          <w:szCs w:val="28"/>
        </w:rPr>
        <w:t>Тест Керна-</w:t>
      </w:r>
      <w:proofErr w:type="spellStart"/>
      <w:r w:rsidRPr="004F057F">
        <w:rPr>
          <w:rFonts w:ascii="Times New Roman" w:hAnsi="Times New Roman"/>
          <w:b/>
          <w:sz w:val="28"/>
          <w:szCs w:val="28"/>
        </w:rPr>
        <w:t>Ирасека</w:t>
      </w:r>
      <w:proofErr w:type="spellEnd"/>
    </w:p>
    <w:p w:rsidR="005C2D22" w:rsidRPr="00492126" w:rsidRDefault="005C2D22" w:rsidP="00492126">
      <w:pPr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  <w:r w:rsidRPr="004F057F">
        <w:rPr>
          <w:rFonts w:ascii="Times New Roman" w:hAnsi="Times New Roman"/>
          <w:i/>
          <w:sz w:val="28"/>
          <w:szCs w:val="28"/>
        </w:rPr>
        <w:t>Таблица №</w:t>
      </w:r>
      <w:r w:rsidR="00E3307F">
        <w:rPr>
          <w:rFonts w:ascii="Times New Roman" w:hAnsi="Times New Roman"/>
          <w:i/>
          <w:sz w:val="28"/>
          <w:szCs w:val="28"/>
        </w:rPr>
        <w:t>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1417"/>
        <w:gridCol w:w="1843"/>
      </w:tblGrid>
      <w:tr w:rsidR="005C2D22" w:rsidTr="003D2305">
        <w:tc>
          <w:tcPr>
            <w:tcW w:w="4786" w:type="dxa"/>
          </w:tcPr>
          <w:p w:rsidR="005C2D22" w:rsidRDefault="005C2D22" w:rsidP="003D2305">
            <w:pPr>
              <w:spacing w:before="100" w:beforeAutospacing="1"/>
              <w:jc w:val="both"/>
              <w:rPr>
                <w:rFonts w:ascii="Times New Roman" w:hAnsi="Times New Roman"/>
                <w:color w:val="888888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C2D22" w:rsidRPr="00D1523F" w:rsidRDefault="005C2D22" w:rsidP="003D2305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23F">
              <w:rPr>
                <w:rFonts w:ascii="Times New Roman" w:hAnsi="Times New Roman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1417" w:type="dxa"/>
          </w:tcPr>
          <w:p w:rsidR="005C2D22" w:rsidRPr="00D1523F" w:rsidRDefault="005C2D22" w:rsidP="003D2305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23F">
              <w:rPr>
                <w:rFonts w:ascii="Times New Roman" w:hAnsi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1843" w:type="dxa"/>
          </w:tcPr>
          <w:p w:rsidR="005C2D22" w:rsidRPr="00D1523F" w:rsidRDefault="005C2D22" w:rsidP="003D2305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23F">
              <w:rPr>
                <w:rFonts w:ascii="Times New Roman" w:hAnsi="Times New Roman"/>
                <w:sz w:val="28"/>
                <w:szCs w:val="28"/>
                <w:lang w:eastAsia="ru-RU"/>
              </w:rPr>
              <w:t>2019   г.</w:t>
            </w:r>
          </w:p>
        </w:tc>
      </w:tr>
      <w:tr w:rsidR="005C2D22" w:rsidTr="003D2305">
        <w:tc>
          <w:tcPr>
            <w:tcW w:w="4786" w:type="dxa"/>
          </w:tcPr>
          <w:p w:rsidR="005C2D22" w:rsidRPr="00D1523F" w:rsidRDefault="005C2D22" w:rsidP="003D2305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23F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выпускников</w:t>
            </w:r>
          </w:p>
        </w:tc>
        <w:tc>
          <w:tcPr>
            <w:tcW w:w="1418" w:type="dxa"/>
          </w:tcPr>
          <w:p w:rsidR="005C2D22" w:rsidRPr="00D1523F" w:rsidRDefault="005C2D22" w:rsidP="003D2305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23F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17" w:type="dxa"/>
          </w:tcPr>
          <w:p w:rsidR="005C2D22" w:rsidRPr="00D1523F" w:rsidRDefault="005C2D22" w:rsidP="003D2305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23F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43" w:type="dxa"/>
          </w:tcPr>
          <w:p w:rsidR="005C2D22" w:rsidRPr="00D1523F" w:rsidRDefault="005C2D22" w:rsidP="003D2305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23F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</w:tr>
      <w:tr w:rsidR="005C2D22" w:rsidTr="003D2305">
        <w:tc>
          <w:tcPr>
            <w:tcW w:w="4786" w:type="dxa"/>
          </w:tcPr>
          <w:p w:rsidR="005C2D22" w:rsidRPr="00D1523F" w:rsidRDefault="005C2D22" w:rsidP="003D2305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23F">
              <w:rPr>
                <w:rFonts w:ascii="Times New Roman" w:hAnsi="Times New Roman"/>
                <w:sz w:val="28"/>
                <w:szCs w:val="28"/>
                <w:lang w:eastAsia="ru-RU"/>
              </w:rPr>
              <w:t>Уровень развития выше среднего</w:t>
            </w:r>
          </w:p>
        </w:tc>
        <w:tc>
          <w:tcPr>
            <w:tcW w:w="1418" w:type="dxa"/>
          </w:tcPr>
          <w:p w:rsidR="005C2D22" w:rsidRPr="00D1523F" w:rsidRDefault="005C2D22" w:rsidP="003D2305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23F">
              <w:rPr>
                <w:rFonts w:ascii="Times New Roman" w:hAnsi="Times New Roman"/>
                <w:sz w:val="28"/>
                <w:szCs w:val="28"/>
                <w:lang w:eastAsia="ru-RU"/>
              </w:rPr>
              <w:t>22%</w:t>
            </w:r>
          </w:p>
        </w:tc>
        <w:tc>
          <w:tcPr>
            <w:tcW w:w="1417" w:type="dxa"/>
          </w:tcPr>
          <w:p w:rsidR="005C2D22" w:rsidRPr="00D1523F" w:rsidRDefault="005C2D22" w:rsidP="003D2305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23F">
              <w:rPr>
                <w:rFonts w:ascii="Times New Roman" w:hAnsi="Times New Roman"/>
                <w:sz w:val="28"/>
                <w:szCs w:val="28"/>
                <w:lang w:eastAsia="ru-RU"/>
              </w:rPr>
              <w:t>51%</w:t>
            </w:r>
          </w:p>
        </w:tc>
        <w:tc>
          <w:tcPr>
            <w:tcW w:w="1843" w:type="dxa"/>
          </w:tcPr>
          <w:p w:rsidR="005C2D22" w:rsidRPr="00D1523F" w:rsidRDefault="005C2D22" w:rsidP="003D2305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23F">
              <w:rPr>
                <w:rFonts w:ascii="Times New Roman" w:hAnsi="Times New Roman"/>
                <w:sz w:val="28"/>
                <w:szCs w:val="28"/>
                <w:lang w:eastAsia="ru-RU"/>
              </w:rPr>
              <w:t>49%</w:t>
            </w:r>
          </w:p>
        </w:tc>
      </w:tr>
      <w:tr w:rsidR="005C2D22" w:rsidTr="003D2305">
        <w:tc>
          <w:tcPr>
            <w:tcW w:w="4786" w:type="dxa"/>
          </w:tcPr>
          <w:p w:rsidR="005C2D22" w:rsidRPr="00D1523F" w:rsidRDefault="005C2D22" w:rsidP="003D2305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23F">
              <w:rPr>
                <w:rFonts w:ascii="Times New Roman" w:hAnsi="Times New Roman"/>
                <w:sz w:val="28"/>
                <w:szCs w:val="28"/>
                <w:lang w:eastAsia="ru-RU"/>
              </w:rPr>
              <w:t>Средний уровень развития</w:t>
            </w:r>
          </w:p>
        </w:tc>
        <w:tc>
          <w:tcPr>
            <w:tcW w:w="1418" w:type="dxa"/>
          </w:tcPr>
          <w:p w:rsidR="005C2D22" w:rsidRPr="00D1523F" w:rsidRDefault="005C2D22" w:rsidP="003D2305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23F">
              <w:rPr>
                <w:rFonts w:ascii="Times New Roman" w:hAnsi="Times New Roman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1417" w:type="dxa"/>
          </w:tcPr>
          <w:p w:rsidR="005C2D22" w:rsidRPr="00D1523F" w:rsidRDefault="005C2D22" w:rsidP="003D2305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23F">
              <w:rPr>
                <w:rFonts w:ascii="Times New Roman" w:hAnsi="Times New Roman"/>
                <w:sz w:val="28"/>
                <w:szCs w:val="28"/>
                <w:lang w:eastAsia="ru-RU"/>
              </w:rPr>
              <w:t>42%</w:t>
            </w:r>
          </w:p>
        </w:tc>
        <w:tc>
          <w:tcPr>
            <w:tcW w:w="1843" w:type="dxa"/>
          </w:tcPr>
          <w:p w:rsidR="005C2D22" w:rsidRPr="00D1523F" w:rsidRDefault="005C2D22" w:rsidP="003D2305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23F">
              <w:rPr>
                <w:rFonts w:ascii="Times New Roman" w:hAnsi="Times New Roman"/>
                <w:sz w:val="28"/>
                <w:szCs w:val="28"/>
                <w:lang w:eastAsia="ru-RU"/>
              </w:rPr>
              <w:t>46%</w:t>
            </w:r>
          </w:p>
        </w:tc>
      </w:tr>
      <w:tr w:rsidR="005C2D22" w:rsidTr="003D2305">
        <w:tc>
          <w:tcPr>
            <w:tcW w:w="4786" w:type="dxa"/>
          </w:tcPr>
          <w:p w:rsidR="005C2D22" w:rsidRPr="00D1523F" w:rsidRDefault="005C2D22" w:rsidP="003D2305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23F">
              <w:rPr>
                <w:rFonts w:ascii="Times New Roman" w:hAnsi="Times New Roman"/>
                <w:sz w:val="28"/>
                <w:szCs w:val="28"/>
                <w:lang w:eastAsia="ru-RU"/>
              </w:rPr>
              <w:t>Уровень развития ниже среднего</w:t>
            </w:r>
          </w:p>
        </w:tc>
        <w:tc>
          <w:tcPr>
            <w:tcW w:w="1418" w:type="dxa"/>
          </w:tcPr>
          <w:p w:rsidR="005C2D22" w:rsidRPr="00D1523F" w:rsidRDefault="005C2D22" w:rsidP="003D2305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23F">
              <w:rPr>
                <w:rFonts w:ascii="Times New Roman" w:hAnsi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1417" w:type="dxa"/>
          </w:tcPr>
          <w:p w:rsidR="005C2D22" w:rsidRPr="00D1523F" w:rsidRDefault="005C2D22" w:rsidP="003D2305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23F">
              <w:rPr>
                <w:rFonts w:ascii="Times New Roman" w:hAnsi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1843" w:type="dxa"/>
          </w:tcPr>
          <w:p w:rsidR="005C2D22" w:rsidRPr="00D1523F" w:rsidRDefault="005C2D22" w:rsidP="003D2305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23F">
              <w:rPr>
                <w:rFonts w:ascii="Times New Roman" w:hAnsi="Times New Roman"/>
                <w:sz w:val="28"/>
                <w:szCs w:val="28"/>
                <w:lang w:eastAsia="ru-RU"/>
              </w:rPr>
              <w:t>5%</w:t>
            </w:r>
          </w:p>
        </w:tc>
      </w:tr>
    </w:tbl>
    <w:p w:rsidR="005C2D22" w:rsidRDefault="005C2D22" w:rsidP="00492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Положительная динамика в развитии воспитанников ДОУ  обеспечивается за счёт использования педагогами эффективных образовательных технологий, учёта индивидуальных и возрастных особенностей детей.</w:t>
      </w:r>
    </w:p>
    <w:p w:rsidR="00492126" w:rsidRDefault="00492126" w:rsidP="00492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6" w:rsidRPr="004F057F" w:rsidRDefault="00492126" w:rsidP="004921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057F">
        <w:rPr>
          <w:rFonts w:ascii="Times New Roman" w:hAnsi="Times New Roman"/>
          <w:b/>
          <w:bCs/>
          <w:sz w:val="28"/>
          <w:szCs w:val="28"/>
        </w:rPr>
        <w:t>2.3 Анализ кадрового обеспечения образовательного процесса</w:t>
      </w:r>
    </w:p>
    <w:p w:rsidR="00492126" w:rsidRPr="004F057F" w:rsidRDefault="00492126" w:rsidP="004921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2126" w:rsidRPr="004F057F" w:rsidRDefault="00492126" w:rsidP="00492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Современные требования к качеству дошкольного образования требуют от педагогов высокого уровня профессионально – педагогической компетентности.</w:t>
      </w:r>
    </w:p>
    <w:p w:rsidR="00492126" w:rsidRPr="004F057F" w:rsidRDefault="00492126" w:rsidP="00492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В ДОУ сформирован педагогически грамотный  и творч</w:t>
      </w:r>
      <w:r>
        <w:rPr>
          <w:rFonts w:ascii="Times New Roman" w:hAnsi="Times New Roman"/>
          <w:sz w:val="28"/>
          <w:szCs w:val="28"/>
        </w:rPr>
        <w:t>еский коллектив, состоящий из 2</w:t>
      </w:r>
      <w:r w:rsidR="00E3307F">
        <w:rPr>
          <w:rFonts w:ascii="Times New Roman" w:hAnsi="Times New Roman"/>
          <w:sz w:val="28"/>
          <w:szCs w:val="28"/>
        </w:rPr>
        <w:t>0</w:t>
      </w:r>
      <w:r w:rsidRPr="004F057F">
        <w:rPr>
          <w:rFonts w:ascii="Times New Roman" w:hAnsi="Times New Roman"/>
          <w:sz w:val="28"/>
          <w:szCs w:val="28"/>
        </w:rPr>
        <w:t xml:space="preserve"> педагогов-воспитателей и специалистов. Педагогический коллектив ДОУ стабилен по своему составу.</w:t>
      </w:r>
    </w:p>
    <w:p w:rsidR="00492126" w:rsidRPr="004F057F" w:rsidRDefault="00492126" w:rsidP="00492126">
      <w:pPr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4F057F">
        <w:rPr>
          <w:rFonts w:ascii="Times New Roman" w:hAnsi="Times New Roman"/>
          <w:i/>
          <w:sz w:val="28"/>
          <w:szCs w:val="28"/>
        </w:rPr>
        <w:t xml:space="preserve">Таблица № </w:t>
      </w:r>
      <w:r w:rsidR="00E3307F">
        <w:rPr>
          <w:rFonts w:ascii="Times New Roman" w:hAnsi="Times New Roman"/>
          <w:i/>
          <w:sz w:val="28"/>
          <w:szCs w:val="28"/>
        </w:rPr>
        <w:t>8</w:t>
      </w:r>
    </w:p>
    <w:p w:rsidR="00492126" w:rsidRPr="004F057F" w:rsidRDefault="00492126" w:rsidP="00492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671"/>
        <w:gridCol w:w="1373"/>
        <w:gridCol w:w="829"/>
        <w:gridCol w:w="865"/>
        <w:gridCol w:w="940"/>
        <w:gridCol w:w="1126"/>
        <w:gridCol w:w="770"/>
        <w:gridCol w:w="1131"/>
        <w:gridCol w:w="1151"/>
      </w:tblGrid>
      <w:tr w:rsidR="00492126" w:rsidRPr="004F057F" w:rsidTr="003D2305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126" w:rsidRPr="00661379" w:rsidRDefault="00492126" w:rsidP="003D2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Принято на работу</w:t>
            </w:r>
          </w:p>
        </w:tc>
        <w:tc>
          <w:tcPr>
            <w:tcW w:w="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Уволилось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Переход на другую должность внутри ДОУ</w:t>
            </w:r>
          </w:p>
        </w:tc>
      </w:tr>
      <w:tr w:rsidR="00492126" w:rsidRPr="004F057F" w:rsidTr="003D2305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В связи с расширением штатов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Уход на пенсию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 xml:space="preserve">Переход в </w:t>
            </w:r>
            <w:proofErr w:type="gramStart"/>
            <w:r w:rsidRPr="00661379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661379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Увольнение по инициативе администрации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Иные причины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на более высокую должность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на более низкую должность</w:t>
            </w:r>
          </w:p>
        </w:tc>
      </w:tr>
      <w:tr w:rsidR="00492126" w:rsidRPr="004F057F" w:rsidTr="003D230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4921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61379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2126" w:rsidRPr="004F057F" w:rsidTr="003D230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4921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Pr="0066137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tabs>
                <w:tab w:val="left" w:pos="65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2126" w:rsidRPr="004F057F" w:rsidTr="003D230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4921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66137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92126" w:rsidRPr="004F057F" w:rsidRDefault="00492126" w:rsidP="0049212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F057F">
        <w:rPr>
          <w:rFonts w:ascii="Times New Roman" w:hAnsi="Times New Roman"/>
          <w:b/>
          <w:bCs/>
          <w:i/>
          <w:iCs/>
          <w:sz w:val="28"/>
          <w:szCs w:val="28"/>
        </w:rPr>
        <w:t>Уровень образования педагогов и  специалистов  ДОУ</w:t>
      </w:r>
    </w:p>
    <w:p w:rsidR="00492126" w:rsidRPr="004F057F" w:rsidRDefault="00492126" w:rsidP="00492126">
      <w:pPr>
        <w:spacing w:after="0" w:line="240" w:lineRule="auto"/>
        <w:ind w:firstLine="540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F057F">
        <w:rPr>
          <w:rFonts w:ascii="Times New Roman" w:hAnsi="Times New Roman"/>
          <w:i/>
          <w:sz w:val="28"/>
          <w:szCs w:val="28"/>
        </w:rPr>
        <w:t xml:space="preserve">Таблица № </w:t>
      </w:r>
      <w:r w:rsidR="00E3307F">
        <w:rPr>
          <w:rFonts w:ascii="Times New Roman" w:hAnsi="Times New Roman"/>
          <w:i/>
          <w:sz w:val="28"/>
          <w:szCs w:val="28"/>
        </w:rPr>
        <w:t>9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13"/>
      </w:tblGrid>
      <w:tr w:rsidR="00492126" w:rsidRPr="004F057F" w:rsidTr="003D230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Ср. - специальное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492126" w:rsidRPr="004F057F" w:rsidTr="003D230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4921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6137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544F1E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544F1E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126" w:rsidRPr="004F057F" w:rsidTr="003D230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4921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6137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544F1E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544F1E" w:rsidP="003D2305">
            <w:pPr>
              <w:tabs>
                <w:tab w:val="left" w:pos="751"/>
                <w:tab w:val="center" w:pos="108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126" w:rsidRPr="004F057F" w:rsidTr="003D230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4921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6137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544F1E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544F1E" w:rsidP="003D2305">
            <w:pPr>
              <w:tabs>
                <w:tab w:val="left" w:pos="751"/>
                <w:tab w:val="center" w:pos="108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26" w:rsidRPr="00661379" w:rsidRDefault="00544F1E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92126" w:rsidRPr="004F057F" w:rsidRDefault="00492126" w:rsidP="00492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6" w:rsidRPr="004F057F" w:rsidRDefault="00492126" w:rsidP="0049212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F057F">
        <w:rPr>
          <w:rFonts w:ascii="Times New Roman" w:hAnsi="Times New Roman"/>
          <w:b/>
          <w:bCs/>
          <w:i/>
          <w:iCs/>
          <w:sz w:val="28"/>
          <w:szCs w:val="28"/>
        </w:rPr>
        <w:t>Показатели аттестации педагогов и  специалистов  ДОУ</w:t>
      </w:r>
    </w:p>
    <w:p w:rsidR="00492126" w:rsidRPr="004F057F" w:rsidRDefault="00492126" w:rsidP="00492126">
      <w:pPr>
        <w:spacing w:after="0" w:line="240" w:lineRule="auto"/>
        <w:ind w:firstLine="540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F057F">
        <w:rPr>
          <w:rFonts w:ascii="Times New Roman" w:hAnsi="Times New Roman"/>
          <w:i/>
          <w:sz w:val="28"/>
          <w:szCs w:val="28"/>
        </w:rPr>
        <w:t xml:space="preserve">Таблица № </w:t>
      </w:r>
      <w:r>
        <w:rPr>
          <w:rFonts w:ascii="Times New Roman" w:hAnsi="Times New Roman"/>
          <w:i/>
          <w:sz w:val="28"/>
          <w:szCs w:val="28"/>
        </w:rPr>
        <w:t>1</w:t>
      </w:r>
      <w:r w:rsidR="00E3307F">
        <w:rPr>
          <w:rFonts w:ascii="Times New Roman" w:hAnsi="Times New Roman"/>
          <w:i/>
          <w:sz w:val="28"/>
          <w:szCs w:val="28"/>
        </w:rPr>
        <w:t>0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92"/>
        <w:gridCol w:w="1685"/>
        <w:gridCol w:w="1701"/>
        <w:gridCol w:w="1775"/>
        <w:gridCol w:w="1721"/>
      </w:tblGrid>
      <w:tr w:rsidR="00492126" w:rsidRPr="004F057F" w:rsidTr="003D230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Вторая кв. категория / соответствие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492126" w:rsidRPr="004F057F" w:rsidTr="003D230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544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201</w:t>
            </w:r>
            <w:r w:rsidR="00544F1E">
              <w:rPr>
                <w:rFonts w:ascii="Times New Roman" w:hAnsi="Times New Roman"/>
                <w:sz w:val="24"/>
                <w:szCs w:val="24"/>
              </w:rPr>
              <w:t>6</w:t>
            </w:r>
            <w:r w:rsidRPr="00661379">
              <w:rPr>
                <w:rFonts w:ascii="Times New Roman" w:hAnsi="Times New Roman"/>
                <w:sz w:val="24"/>
                <w:szCs w:val="24"/>
              </w:rPr>
              <w:t>-</w:t>
            </w:r>
            <w:r w:rsidR="00544F1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544F1E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544F1E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26" w:rsidRPr="00661379" w:rsidRDefault="00544F1E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2126" w:rsidRPr="004F057F" w:rsidTr="003D230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544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20</w:t>
            </w:r>
            <w:r w:rsidR="00544F1E">
              <w:rPr>
                <w:rFonts w:ascii="Times New Roman" w:hAnsi="Times New Roman"/>
                <w:sz w:val="24"/>
                <w:szCs w:val="24"/>
              </w:rPr>
              <w:t>17</w:t>
            </w:r>
            <w:r w:rsidRPr="00661379">
              <w:rPr>
                <w:rFonts w:ascii="Times New Roman" w:hAnsi="Times New Roman"/>
                <w:sz w:val="24"/>
                <w:szCs w:val="24"/>
              </w:rPr>
              <w:t>-</w:t>
            </w:r>
            <w:r w:rsidR="00544F1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544F1E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544F1E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26" w:rsidRPr="00661379" w:rsidRDefault="00544F1E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92126" w:rsidRPr="004F057F" w:rsidTr="003D230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544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20</w:t>
            </w:r>
            <w:r w:rsidR="00544F1E">
              <w:rPr>
                <w:rFonts w:ascii="Times New Roman" w:hAnsi="Times New Roman"/>
                <w:sz w:val="24"/>
                <w:szCs w:val="24"/>
              </w:rPr>
              <w:t>18</w:t>
            </w:r>
            <w:r w:rsidRPr="00661379">
              <w:rPr>
                <w:rFonts w:ascii="Times New Roman" w:hAnsi="Times New Roman"/>
                <w:sz w:val="24"/>
                <w:szCs w:val="24"/>
              </w:rPr>
              <w:t>-</w:t>
            </w:r>
            <w:r w:rsidR="00544F1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544F1E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544F1E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544F1E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26" w:rsidRPr="00661379" w:rsidRDefault="00544F1E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92126" w:rsidRPr="004F057F" w:rsidRDefault="00492126" w:rsidP="0049212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F057F">
        <w:rPr>
          <w:rFonts w:ascii="Times New Roman" w:hAnsi="Times New Roman"/>
          <w:b/>
          <w:i/>
          <w:sz w:val="28"/>
          <w:szCs w:val="28"/>
        </w:rPr>
        <w:t>Возрастные показатели педагогов и специалистов,</w:t>
      </w:r>
    </w:p>
    <w:p w:rsidR="00492126" w:rsidRPr="004F057F" w:rsidRDefault="00492126" w:rsidP="0049212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F057F">
        <w:rPr>
          <w:rFonts w:ascii="Times New Roman" w:hAnsi="Times New Roman"/>
          <w:b/>
          <w:i/>
          <w:sz w:val="28"/>
          <w:szCs w:val="28"/>
        </w:rPr>
        <w:t xml:space="preserve"> участников образовательного процесса</w:t>
      </w:r>
    </w:p>
    <w:p w:rsidR="00492126" w:rsidRPr="004F057F" w:rsidRDefault="00492126" w:rsidP="00492126">
      <w:pPr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 w:rsidRPr="004F057F">
        <w:rPr>
          <w:rFonts w:ascii="Times New Roman" w:hAnsi="Times New Roman"/>
          <w:i/>
          <w:sz w:val="28"/>
          <w:szCs w:val="28"/>
        </w:rPr>
        <w:t>Таблица №</w:t>
      </w:r>
      <w:r>
        <w:rPr>
          <w:rFonts w:ascii="Times New Roman" w:hAnsi="Times New Roman"/>
          <w:i/>
          <w:sz w:val="28"/>
          <w:szCs w:val="28"/>
        </w:rPr>
        <w:t>1</w:t>
      </w:r>
      <w:r w:rsidR="00E3307F">
        <w:rPr>
          <w:rFonts w:ascii="Times New Roman" w:hAnsi="Times New Roman"/>
          <w:i/>
          <w:sz w:val="28"/>
          <w:szCs w:val="28"/>
        </w:rPr>
        <w:t>1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392"/>
        <w:gridCol w:w="1685"/>
        <w:gridCol w:w="1701"/>
        <w:gridCol w:w="1721"/>
      </w:tblGrid>
      <w:tr w:rsidR="00492126" w:rsidRPr="004F057F" w:rsidTr="003D230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492126" w:rsidRPr="00661379" w:rsidRDefault="00492126" w:rsidP="003D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492126" w:rsidRPr="00661379" w:rsidRDefault="00492126" w:rsidP="003D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 xml:space="preserve">от 30 лет </w:t>
            </w:r>
          </w:p>
          <w:p w:rsidR="00492126" w:rsidRPr="00661379" w:rsidRDefault="00492126" w:rsidP="003D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до 50 лет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492126" w:rsidRPr="00661379" w:rsidRDefault="00492126" w:rsidP="003D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старше 50 лет</w:t>
            </w:r>
          </w:p>
        </w:tc>
      </w:tr>
      <w:tr w:rsidR="00544F1E" w:rsidRPr="004F057F" w:rsidTr="003D230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1E" w:rsidRPr="00661379" w:rsidRDefault="00544F1E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6137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1E" w:rsidRPr="00661379" w:rsidRDefault="00544F1E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1E" w:rsidRPr="00661379" w:rsidRDefault="00544F1E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F1E" w:rsidRPr="00661379" w:rsidRDefault="00544F1E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4F1E" w:rsidRPr="004F057F" w:rsidTr="003D230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1E" w:rsidRPr="00661379" w:rsidRDefault="00544F1E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6137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1E" w:rsidRPr="00661379" w:rsidRDefault="00544F1E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1E" w:rsidRPr="00661379" w:rsidRDefault="00544F1E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F1E" w:rsidRPr="00661379" w:rsidRDefault="00544F1E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4F1E" w:rsidRPr="004F057F" w:rsidTr="003D230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1E" w:rsidRPr="00661379" w:rsidRDefault="00544F1E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6137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1E" w:rsidRPr="00661379" w:rsidRDefault="00544F1E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1E" w:rsidRPr="00661379" w:rsidRDefault="00544F1E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F1E" w:rsidRPr="00661379" w:rsidRDefault="00544F1E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92126" w:rsidRPr="004F057F" w:rsidRDefault="00492126" w:rsidP="00492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126" w:rsidRPr="004F057F" w:rsidRDefault="00492126" w:rsidP="00492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Педагоги ДОУ активно представляют накопленный педагогический опыт и инновационные разработки на методических мероприятиях различного уровня, принимают участие в педагогических конкурсах, что способствует развитию их профессионально – педагогической компетентности.</w:t>
      </w:r>
    </w:p>
    <w:p w:rsidR="00492126" w:rsidRPr="004F057F" w:rsidRDefault="00492126" w:rsidP="0049212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2126" w:rsidRPr="004F057F" w:rsidRDefault="00492126" w:rsidP="0049212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F057F">
        <w:rPr>
          <w:rFonts w:ascii="Times New Roman" w:hAnsi="Times New Roman"/>
          <w:b/>
          <w:bCs/>
          <w:i/>
          <w:sz w:val="28"/>
          <w:szCs w:val="28"/>
        </w:rPr>
        <w:t>Результаты участия педагогов в мероприятиях разного уровня</w:t>
      </w:r>
    </w:p>
    <w:p w:rsidR="00492126" w:rsidRPr="004F057F" w:rsidRDefault="00492126" w:rsidP="00492126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4F057F">
        <w:rPr>
          <w:rFonts w:ascii="Times New Roman" w:hAnsi="Times New Roman"/>
          <w:i/>
          <w:sz w:val="28"/>
          <w:szCs w:val="28"/>
        </w:rPr>
        <w:t xml:space="preserve">Таблица № </w:t>
      </w:r>
      <w:r>
        <w:rPr>
          <w:rFonts w:ascii="Times New Roman" w:hAnsi="Times New Roman"/>
          <w:i/>
          <w:sz w:val="28"/>
          <w:szCs w:val="28"/>
        </w:rPr>
        <w:t>1</w:t>
      </w:r>
      <w:r w:rsidR="00E3307F">
        <w:rPr>
          <w:rFonts w:ascii="Times New Roman" w:hAnsi="Times New Roman"/>
          <w:i/>
          <w:sz w:val="28"/>
          <w:szCs w:val="28"/>
        </w:rPr>
        <w:t>2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62"/>
        <w:gridCol w:w="2268"/>
        <w:gridCol w:w="2126"/>
        <w:gridCol w:w="1560"/>
      </w:tblGrid>
      <w:tr w:rsidR="00492126" w:rsidRPr="004F057F" w:rsidTr="00544F1E">
        <w:tc>
          <w:tcPr>
            <w:tcW w:w="3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Учебный год</w:t>
            </w:r>
          </w:p>
        </w:tc>
      </w:tr>
      <w:tr w:rsidR="00492126" w:rsidRPr="004F057F" w:rsidTr="00544F1E"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544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544F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661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-201</w:t>
            </w:r>
            <w:r w:rsidR="00544F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544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544F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661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-201</w:t>
            </w:r>
            <w:r w:rsidR="00544F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544F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661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-201</w:t>
            </w:r>
            <w:r w:rsidR="00544F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  <w:p w:rsidR="00492126" w:rsidRPr="00661379" w:rsidRDefault="00492126" w:rsidP="003D2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92126" w:rsidRPr="004F057F" w:rsidTr="00544F1E"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 , количество</w:t>
            </w:r>
          </w:p>
        </w:tc>
      </w:tr>
      <w:tr w:rsidR="00492126" w:rsidRPr="004F057F" w:rsidTr="00544F1E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Доля педагогов и специалистов, принявших участие в мероприятиях городского, регионального, федерального уровня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92126" w:rsidRPr="00661379" w:rsidRDefault="00492126" w:rsidP="003D2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92126" w:rsidRPr="00661379" w:rsidRDefault="00492126" w:rsidP="003D2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53%</w:t>
            </w:r>
          </w:p>
          <w:p w:rsidR="00492126" w:rsidRPr="00661379" w:rsidRDefault="00492126" w:rsidP="003D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 xml:space="preserve">(8)  </w:t>
            </w:r>
          </w:p>
          <w:p w:rsidR="00492126" w:rsidRPr="00661379" w:rsidRDefault="00492126" w:rsidP="003D2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92126" w:rsidRPr="00661379" w:rsidRDefault="00492126" w:rsidP="003D2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92126" w:rsidRPr="00661379" w:rsidRDefault="00492126" w:rsidP="003D2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47%</w:t>
            </w:r>
          </w:p>
          <w:p w:rsidR="00492126" w:rsidRPr="00661379" w:rsidRDefault="00492126" w:rsidP="003D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 xml:space="preserve">(7)  </w:t>
            </w:r>
          </w:p>
          <w:p w:rsidR="00492126" w:rsidRPr="00661379" w:rsidRDefault="00492126" w:rsidP="003D2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6" w:rsidRPr="00661379" w:rsidRDefault="00492126" w:rsidP="003D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6" w:rsidRPr="00661379" w:rsidRDefault="00492126" w:rsidP="003D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58%</w:t>
            </w:r>
          </w:p>
          <w:p w:rsidR="00492126" w:rsidRPr="00661379" w:rsidRDefault="00492126" w:rsidP="003D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 xml:space="preserve">(7)  </w:t>
            </w:r>
          </w:p>
          <w:p w:rsidR="00492126" w:rsidRPr="00661379" w:rsidRDefault="00492126" w:rsidP="003D2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92126" w:rsidRPr="004F057F" w:rsidTr="00544F1E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Доля педагогов и специалистов, занявших призовые места в мероприятиях городского, регионального, федерального уровня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92126" w:rsidRPr="00661379" w:rsidRDefault="00492126" w:rsidP="003D23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92126" w:rsidRPr="00661379" w:rsidRDefault="001C6F49" w:rsidP="003D2305">
            <w:pPr>
              <w:tabs>
                <w:tab w:val="left" w:pos="877"/>
                <w:tab w:val="center" w:pos="10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  <w:r w:rsidR="00492126" w:rsidRPr="00661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  <w:p w:rsidR="00492126" w:rsidRPr="00661379" w:rsidRDefault="00492126" w:rsidP="001C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(</w:t>
            </w:r>
            <w:r w:rsidR="001C6F49">
              <w:rPr>
                <w:rFonts w:ascii="Times New Roman" w:hAnsi="Times New Roman"/>
                <w:sz w:val="24"/>
                <w:szCs w:val="24"/>
              </w:rPr>
              <w:t>6</w:t>
            </w:r>
            <w:r w:rsidRPr="00661379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92126" w:rsidRPr="00661379" w:rsidRDefault="00492126" w:rsidP="003D23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92126" w:rsidRPr="00661379" w:rsidRDefault="001C6F49" w:rsidP="003D2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  <w:r w:rsidR="00492126" w:rsidRPr="00661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  <w:p w:rsidR="00492126" w:rsidRPr="00661379" w:rsidRDefault="00492126" w:rsidP="0054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(</w:t>
            </w:r>
            <w:r w:rsidR="00544F1E">
              <w:rPr>
                <w:rFonts w:ascii="Times New Roman" w:hAnsi="Times New Roman"/>
                <w:sz w:val="24"/>
                <w:szCs w:val="24"/>
              </w:rPr>
              <w:t>10</w:t>
            </w:r>
            <w:r w:rsidRPr="00661379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126" w:rsidRPr="00661379" w:rsidRDefault="00492126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92126" w:rsidRPr="00661379" w:rsidRDefault="00492126" w:rsidP="003D23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92126" w:rsidRPr="00661379" w:rsidRDefault="00544F1E" w:rsidP="003D2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  <w:r w:rsidR="00492126" w:rsidRPr="00661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  <w:p w:rsidR="00492126" w:rsidRPr="00661379" w:rsidRDefault="00492126" w:rsidP="00544F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="00544F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13)</w:t>
            </w:r>
          </w:p>
        </w:tc>
      </w:tr>
    </w:tbl>
    <w:p w:rsidR="001C6F49" w:rsidRPr="004F057F" w:rsidRDefault="001C6F49" w:rsidP="001C6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 xml:space="preserve">По всем показателям наблюдается положительная динамика </w:t>
      </w:r>
      <w:r w:rsidRPr="004F057F">
        <w:rPr>
          <w:rFonts w:ascii="Times New Roman" w:hAnsi="Times New Roman"/>
          <w:bCs/>
          <w:sz w:val="28"/>
          <w:szCs w:val="28"/>
        </w:rPr>
        <w:t>участия педагогов в мероприятиях разного уровня</w:t>
      </w:r>
      <w:r w:rsidRPr="004F057F">
        <w:rPr>
          <w:rFonts w:ascii="Times New Roman" w:hAnsi="Times New Roman"/>
          <w:sz w:val="28"/>
          <w:szCs w:val="28"/>
        </w:rPr>
        <w:t>: активности педагогов способствует стремление к саморазвитию, обмену опытом, и мотивационная среда ДОУ, сформированная из мер морального и материального с</w:t>
      </w:r>
      <w:r>
        <w:rPr>
          <w:rFonts w:ascii="Times New Roman" w:hAnsi="Times New Roman"/>
          <w:sz w:val="28"/>
          <w:szCs w:val="28"/>
        </w:rPr>
        <w:t xml:space="preserve">тимулирования. В 2018-2019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 xml:space="preserve">. награждена </w:t>
      </w:r>
      <w:r w:rsidRPr="001C6F49">
        <w:rPr>
          <w:rFonts w:ascii="Times New Roman" w:hAnsi="Times New Roman"/>
          <w:i/>
          <w:sz w:val="28"/>
          <w:szCs w:val="28"/>
        </w:rPr>
        <w:t xml:space="preserve">Почётной грамотой Министерства образования и науки РФ </w:t>
      </w:r>
      <w:r>
        <w:rPr>
          <w:rFonts w:ascii="Times New Roman" w:hAnsi="Times New Roman"/>
          <w:i/>
          <w:sz w:val="28"/>
          <w:szCs w:val="28"/>
        </w:rPr>
        <w:t>з</w:t>
      </w:r>
      <w:r w:rsidRPr="001C6F49">
        <w:rPr>
          <w:rFonts w:ascii="Times New Roman" w:hAnsi="Times New Roman"/>
          <w:i/>
          <w:sz w:val="28"/>
          <w:szCs w:val="28"/>
        </w:rPr>
        <w:t>аведующий Малявина Ирина Олеговна</w:t>
      </w:r>
      <w:r>
        <w:rPr>
          <w:rFonts w:ascii="Times New Roman" w:hAnsi="Times New Roman"/>
          <w:i/>
          <w:sz w:val="28"/>
          <w:szCs w:val="28"/>
        </w:rPr>
        <w:t>, м</w:t>
      </w:r>
      <w:r w:rsidRPr="001C6F49">
        <w:rPr>
          <w:rFonts w:ascii="Times New Roman" w:hAnsi="Times New Roman"/>
          <w:i/>
          <w:sz w:val="28"/>
          <w:szCs w:val="28"/>
        </w:rPr>
        <w:t>узыкальный руководитель Глушкова Татьяна Георгиевна стала Лауреатом</w:t>
      </w:r>
      <w:r>
        <w:rPr>
          <w:rFonts w:ascii="Times New Roman" w:hAnsi="Times New Roman"/>
          <w:i/>
          <w:sz w:val="28"/>
          <w:szCs w:val="28"/>
        </w:rPr>
        <w:t xml:space="preserve"> конкурса Лучших работников дошкольного образования Волгоградской области.</w:t>
      </w:r>
      <w:r w:rsidRPr="001C6F49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6F49" w:rsidRPr="004F057F" w:rsidRDefault="001C6F49" w:rsidP="001C6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4F057F">
        <w:rPr>
          <w:rFonts w:ascii="Times New Roman" w:hAnsi="Times New Roman"/>
          <w:sz w:val="28"/>
          <w:szCs w:val="28"/>
        </w:rPr>
        <w:t xml:space="preserve">Таким образом, в ДОУ сложился стабильный, высококвалифицированный педагогический коллектив, нацеленный на совершенствование собственной профессиональной компетентности, саморазвитие. Творческие инициативы коллектива ДОУ активно поддерживаются администрацией детского сада.  </w:t>
      </w:r>
    </w:p>
    <w:p w:rsidR="001C6F49" w:rsidRPr="004F057F" w:rsidRDefault="001C6F49" w:rsidP="001C6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</w:t>
      </w:r>
      <w:r w:rsidRPr="004F057F">
        <w:rPr>
          <w:rFonts w:ascii="Times New Roman" w:hAnsi="Times New Roman"/>
          <w:sz w:val="28"/>
          <w:szCs w:val="28"/>
        </w:rPr>
        <w:t xml:space="preserve"> детском саду созданы все условия для профессионального роста и самореализации  педагогов и специалистов. За последние три года наблюдается положительная динамика </w:t>
      </w:r>
      <w:r w:rsidRPr="004F057F">
        <w:rPr>
          <w:rFonts w:ascii="Times New Roman" w:hAnsi="Times New Roman"/>
          <w:color w:val="000000"/>
          <w:spacing w:val="6"/>
          <w:sz w:val="28"/>
          <w:szCs w:val="28"/>
        </w:rPr>
        <w:t xml:space="preserve">в соотношении кадрового состава. </w:t>
      </w:r>
      <w:r w:rsidRPr="004F057F">
        <w:rPr>
          <w:rFonts w:ascii="Times New Roman" w:hAnsi="Times New Roman"/>
          <w:sz w:val="28"/>
          <w:szCs w:val="28"/>
        </w:rPr>
        <w:t>В коллективе есть резерв для повышения квалификационной категории. В ближайшие 3 года планируется значительное увеличение числа педагогов и специалистов с первой квалификационной категорией и  полное исключение педагогов без категории – аттестация на соответствие занимаемой должности.</w:t>
      </w:r>
    </w:p>
    <w:p w:rsidR="001C6F49" w:rsidRPr="004F057F" w:rsidRDefault="001C6F49" w:rsidP="001C6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Средний возраст участников образовательного процесса - 41  год, что позволяет сделать вывод, о  высоком профессионализме, возможности коллектива решать как актуальные задачи, так и работать в режиме инновационного развития.</w:t>
      </w:r>
    </w:p>
    <w:p w:rsidR="001C6F49" w:rsidRDefault="001C6F49" w:rsidP="001C6F49">
      <w:pPr>
        <w:rPr>
          <w:rFonts w:ascii="Times New Roman" w:hAnsi="Times New Roman"/>
          <w:b/>
          <w:bCs/>
          <w:sz w:val="28"/>
          <w:szCs w:val="28"/>
        </w:rPr>
      </w:pPr>
    </w:p>
    <w:p w:rsidR="001C6F49" w:rsidRDefault="001C6F49" w:rsidP="001C6F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2.4</w:t>
      </w:r>
      <w:r w:rsidRPr="004F057F">
        <w:rPr>
          <w:rFonts w:ascii="Times New Roman" w:hAnsi="Times New Roman"/>
          <w:b/>
          <w:bCs/>
          <w:sz w:val="28"/>
          <w:szCs w:val="28"/>
        </w:rPr>
        <w:t xml:space="preserve"> Анализ структуры управления ДОУ</w:t>
      </w:r>
    </w:p>
    <w:p w:rsidR="001C6F49" w:rsidRPr="004F057F" w:rsidRDefault="001C6F49" w:rsidP="001C6F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6F49" w:rsidRPr="004F057F" w:rsidRDefault="001C6F49" w:rsidP="001C6F4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МБДОУ</w:t>
      </w:r>
      <w:r w:rsidRPr="004F057F">
        <w:rPr>
          <w:rFonts w:ascii="Times New Roman" w:hAnsi="Times New Roman"/>
          <w:sz w:val="28"/>
          <w:szCs w:val="28"/>
        </w:rPr>
        <w:t xml:space="preserve"> выстроена в соответствии с Уставом, </w:t>
      </w:r>
      <w:r>
        <w:rPr>
          <w:rFonts w:ascii="Times New Roman" w:hAnsi="Times New Roman"/>
          <w:sz w:val="28"/>
          <w:szCs w:val="28"/>
        </w:rPr>
        <w:t>Образовательной программой МБДОУ, Программой развития МБДОУ</w:t>
      </w:r>
    </w:p>
    <w:p w:rsidR="001C6F49" w:rsidRPr="004F057F" w:rsidRDefault="001C6F49" w:rsidP="001C6F4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1C6F49" w:rsidRPr="004F057F" w:rsidRDefault="001C6F49" w:rsidP="001C6F49">
      <w:pPr>
        <w:shd w:val="clear" w:color="auto" w:fill="FFFFFF"/>
        <w:spacing w:after="0" w:line="240" w:lineRule="auto"/>
        <w:ind w:firstLine="2016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4F057F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Управляющая система состоит из двух блоков:</w:t>
      </w:r>
    </w:p>
    <w:p w:rsidR="001C6F49" w:rsidRPr="004F057F" w:rsidRDefault="001C6F49" w:rsidP="001C6F4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-2"/>
          <w:sz w:val="28"/>
          <w:szCs w:val="28"/>
          <w:u w:val="single"/>
        </w:rPr>
      </w:pPr>
      <w:r w:rsidRPr="004F057F"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  <w:u w:val="single"/>
          <w:lang w:val="en-US"/>
        </w:rPr>
        <w:t>I</w:t>
      </w:r>
      <w:r w:rsidRPr="004F057F"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  <w:u w:val="single"/>
        </w:rPr>
        <w:t> блок -   </w:t>
      </w:r>
      <w:r w:rsidRPr="004F057F">
        <w:rPr>
          <w:rFonts w:ascii="Times New Roman" w:hAnsi="Times New Roman"/>
          <w:b/>
          <w:i/>
          <w:color w:val="000000"/>
          <w:spacing w:val="-2"/>
          <w:sz w:val="28"/>
          <w:szCs w:val="28"/>
          <w:u w:val="single"/>
        </w:rPr>
        <w:t xml:space="preserve"> общественное управление:</w:t>
      </w:r>
    </w:p>
    <w:p w:rsidR="001C6F49" w:rsidRPr="004F057F" w:rsidRDefault="001C6F49" w:rsidP="001C6F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b/>
          <w:color w:val="000000"/>
          <w:spacing w:val="-3"/>
          <w:sz w:val="28"/>
          <w:szCs w:val="28"/>
        </w:rPr>
        <w:t>Общее собрание коллектива</w:t>
      </w:r>
      <w:r w:rsidRPr="004F057F">
        <w:rPr>
          <w:rFonts w:ascii="Times New Roman" w:hAnsi="Times New Roman"/>
          <w:color w:val="000000"/>
          <w:spacing w:val="-3"/>
          <w:sz w:val="28"/>
          <w:szCs w:val="28"/>
        </w:rPr>
        <w:t xml:space="preserve"> – принимает новые редакции Устава Учреждения, заключает коллективные  договора, утверждает Правила  внутреннего трудового распорядка, </w:t>
      </w:r>
      <w:r w:rsidRPr="004F057F">
        <w:rPr>
          <w:rFonts w:ascii="Times New Roman" w:hAnsi="Times New Roman"/>
          <w:sz w:val="28"/>
          <w:szCs w:val="28"/>
        </w:rPr>
        <w:t>вносит предложения в части материально-технического обеспечения и оснащения образовательного процесса,  мероприятий по охране и укреплению здоровья детей и работников Учреждения.</w:t>
      </w:r>
    </w:p>
    <w:p w:rsidR="001C6F49" w:rsidRPr="004F057F" w:rsidRDefault="001C6F49" w:rsidP="001C6F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b/>
          <w:sz w:val="28"/>
          <w:szCs w:val="28"/>
        </w:rPr>
        <w:t>Педагогический совет</w:t>
      </w:r>
      <w:r w:rsidRPr="004F057F">
        <w:rPr>
          <w:rFonts w:ascii="Times New Roman" w:hAnsi="Times New Roman"/>
          <w:sz w:val="28"/>
          <w:szCs w:val="28"/>
        </w:rPr>
        <w:t>  - утверждает планы работы Учреждения, направления образовательной деятельности ДОУ, принимает образовательные программы, принимает решение об участии учреждения в инновационной и экспериментальной деятельности, организует распространение педагогического опыта.</w:t>
      </w:r>
    </w:p>
    <w:p w:rsidR="001C6F49" w:rsidRPr="00D300C4" w:rsidRDefault="001C6F49" w:rsidP="001C6F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b/>
          <w:sz w:val="28"/>
          <w:szCs w:val="28"/>
        </w:rPr>
        <w:t>Совет ДОУ</w:t>
      </w:r>
      <w:r w:rsidRPr="004F057F">
        <w:rPr>
          <w:rFonts w:ascii="Times New Roman" w:hAnsi="Times New Roman"/>
          <w:sz w:val="28"/>
          <w:szCs w:val="28"/>
        </w:rPr>
        <w:t xml:space="preserve"> - обеспечивает постоянную и систематическую связь детского сада с родителями (законными представителями).</w:t>
      </w:r>
    </w:p>
    <w:p w:rsidR="001C6F49" w:rsidRPr="004F057F" w:rsidRDefault="001C6F49" w:rsidP="001C6F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b/>
          <w:sz w:val="28"/>
          <w:szCs w:val="28"/>
        </w:rPr>
        <w:t>Общее родительское собрание</w:t>
      </w:r>
      <w:r w:rsidRPr="004F057F">
        <w:rPr>
          <w:rFonts w:ascii="Times New Roman" w:hAnsi="Times New Roman"/>
          <w:sz w:val="28"/>
          <w:szCs w:val="28"/>
        </w:rPr>
        <w:t xml:space="preserve"> -  принимает решение о содействии руководству ДОУ в совершенствовании условий для осуществления образовательного процесса, охраны жизни и здоровья, гармоничного развития личности ребенка; в защите законных прав и интересов детей; в организации и проведении массовых воспитательных мероприятий, в оказании спонсорской помощи детскому саду.</w:t>
      </w:r>
    </w:p>
    <w:p w:rsidR="001C6F49" w:rsidRPr="004F057F" w:rsidRDefault="001C6F49" w:rsidP="001C6F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  <w:u w:val="single"/>
        </w:rPr>
      </w:pPr>
    </w:p>
    <w:p w:rsidR="001C6F49" w:rsidRPr="004F057F" w:rsidRDefault="001C6F49" w:rsidP="001C6F49">
      <w:pPr>
        <w:shd w:val="clear" w:color="auto" w:fill="FFFFFF"/>
        <w:spacing w:after="0" w:line="240" w:lineRule="auto"/>
        <w:ind w:left="72"/>
        <w:jc w:val="both"/>
        <w:rPr>
          <w:rFonts w:ascii="Times New Roman" w:hAnsi="Times New Roman"/>
          <w:b/>
          <w:bCs/>
          <w:i/>
          <w:color w:val="000000"/>
          <w:spacing w:val="2"/>
          <w:sz w:val="28"/>
          <w:szCs w:val="28"/>
          <w:u w:val="single"/>
        </w:rPr>
      </w:pPr>
      <w:r w:rsidRPr="004F057F"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  <w:u w:val="single"/>
          <w:lang w:val="en-US"/>
        </w:rPr>
        <w:lastRenderedPageBreak/>
        <w:t>II</w:t>
      </w:r>
      <w:r w:rsidRPr="004F057F"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  <w:u w:val="single"/>
        </w:rPr>
        <w:t> блок   -    </w:t>
      </w:r>
      <w:r w:rsidRPr="004F057F">
        <w:rPr>
          <w:rFonts w:ascii="Times New Roman" w:hAnsi="Times New Roman"/>
          <w:b/>
          <w:bCs/>
          <w:i/>
          <w:color w:val="000000"/>
          <w:spacing w:val="2"/>
          <w:sz w:val="28"/>
          <w:szCs w:val="28"/>
          <w:u w:val="single"/>
        </w:rPr>
        <w:t>административное   управление, имеющее многоуровневую структуру:</w:t>
      </w:r>
    </w:p>
    <w:p w:rsidR="001C6F49" w:rsidRPr="004F057F" w:rsidRDefault="001C6F49" w:rsidP="001C6F49">
      <w:pPr>
        <w:shd w:val="clear" w:color="auto" w:fill="FFFFFF"/>
        <w:spacing w:after="0" w:line="240" w:lineRule="auto"/>
        <w:ind w:left="288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F057F">
        <w:rPr>
          <w:rFonts w:ascii="Times New Roman" w:hAnsi="Times New Roman"/>
          <w:color w:val="000000"/>
          <w:spacing w:val="4"/>
          <w:sz w:val="28"/>
          <w:szCs w:val="28"/>
        </w:rPr>
        <w:t> </w:t>
      </w:r>
    </w:p>
    <w:p w:rsidR="001C6F49" w:rsidRPr="004F057F" w:rsidRDefault="001C6F49" w:rsidP="001C6F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F057F">
        <w:rPr>
          <w:rFonts w:ascii="Times New Roman" w:hAnsi="Times New Roman"/>
          <w:b/>
          <w:sz w:val="28"/>
          <w:szCs w:val="28"/>
        </w:rPr>
        <w:t> уровень</w:t>
      </w:r>
      <w:r w:rsidRPr="004F057F">
        <w:rPr>
          <w:rFonts w:ascii="Times New Roman" w:hAnsi="Times New Roman"/>
          <w:sz w:val="28"/>
          <w:szCs w:val="28"/>
        </w:rPr>
        <w:t xml:space="preserve"> - </w:t>
      </w:r>
      <w:r w:rsidRPr="004F057F">
        <w:rPr>
          <w:rFonts w:ascii="Times New Roman" w:hAnsi="Times New Roman"/>
          <w:b/>
          <w:sz w:val="28"/>
          <w:szCs w:val="28"/>
        </w:rPr>
        <w:t>заведующий детским садом</w:t>
      </w:r>
      <w:r w:rsidRPr="004F057F">
        <w:rPr>
          <w:rFonts w:ascii="Times New Roman" w:hAnsi="Times New Roman"/>
          <w:sz w:val="28"/>
          <w:szCs w:val="28"/>
        </w:rPr>
        <w:t> </w:t>
      </w:r>
    </w:p>
    <w:p w:rsidR="001C6F49" w:rsidRPr="004F057F" w:rsidRDefault="001C6F49" w:rsidP="001C6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Заведующий самостоятельно решает вопросы деятельности учреждения, не отнесённые к компетенции других органов управления (Учредителя). Управленческая деятельность заведующего обеспечивает материальные, организационные, правовые, социально-психологические условия для реализации функции </w:t>
      </w:r>
      <w:r>
        <w:rPr>
          <w:rFonts w:ascii="Times New Roman" w:hAnsi="Times New Roman"/>
          <w:sz w:val="28"/>
          <w:szCs w:val="28"/>
        </w:rPr>
        <w:t xml:space="preserve">управления жизнедеятельностью и </w:t>
      </w:r>
      <w:proofErr w:type="gramStart"/>
      <w:r w:rsidRPr="004F057F">
        <w:rPr>
          <w:rFonts w:ascii="Times New Roman" w:hAnsi="Times New Roman"/>
          <w:sz w:val="28"/>
          <w:szCs w:val="28"/>
        </w:rPr>
        <w:t>образователь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4F057F">
        <w:rPr>
          <w:rFonts w:ascii="Times New Roman" w:hAnsi="Times New Roman"/>
          <w:sz w:val="28"/>
          <w:szCs w:val="28"/>
        </w:rPr>
        <w:t>ным</w:t>
      </w:r>
      <w:proofErr w:type="spellEnd"/>
      <w:proofErr w:type="gramEnd"/>
      <w:r w:rsidRPr="004F057F">
        <w:rPr>
          <w:rFonts w:ascii="Times New Roman" w:hAnsi="Times New Roman"/>
          <w:sz w:val="28"/>
          <w:szCs w:val="28"/>
        </w:rPr>
        <w:t> процессом в ДОУ, утверждает стратегические документы (Образовательную программу, Программу развития и другие).</w:t>
      </w:r>
    </w:p>
    <w:p w:rsidR="001C6F49" w:rsidRPr="004F057F" w:rsidRDefault="001C6F49" w:rsidP="001C6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Объект управления заведующего - весь коллектив дошкольной образовательной организации.</w:t>
      </w:r>
    </w:p>
    <w:p w:rsidR="001C6F49" w:rsidRPr="004F057F" w:rsidRDefault="001C6F49" w:rsidP="001C6F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057F">
        <w:rPr>
          <w:rFonts w:ascii="Times New Roman" w:hAnsi="Times New Roman"/>
          <w:b/>
          <w:sz w:val="28"/>
          <w:szCs w:val="28"/>
          <w:lang w:val="en-US"/>
        </w:rPr>
        <w:t>II</w:t>
      </w:r>
      <w:proofErr w:type="gramStart"/>
      <w:r w:rsidRPr="004F057F">
        <w:rPr>
          <w:rFonts w:ascii="Times New Roman" w:hAnsi="Times New Roman"/>
          <w:b/>
          <w:sz w:val="28"/>
          <w:szCs w:val="28"/>
        </w:rPr>
        <w:t>  уровень</w:t>
      </w:r>
      <w:proofErr w:type="gramEnd"/>
      <w:r w:rsidRPr="004F057F">
        <w:rPr>
          <w:rFonts w:ascii="Times New Roman" w:hAnsi="Times New Roman"/>
          <w:b/>
          <w:sz w:val="28"/>
          <w:szCs w:val="28"/>
        </w:rPr>
        <w:t> – </w:t>
      </w:r>
      <w:r>
        <w:rPr>
          <w:rFonts w:ascii="Times New Roman" w:hAnsi="Times New Roman"/>
          <w:b/>
          <w:sz w:val="28"/>
          <w:szCs w:val="28"/>
        </w:rPr>
        <w:t>старший воспитатель, начальник хозяйственного отдела</w:t>
      </w:r>
    </w:p>
    <w:p w:rsidR="001C6F49" w:rsidRPr="004F057F" w:rsidRDefault="001C6F49" w:rsidP="001C6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Курируют вопросы методического и материально-технического обеспечения учебно-воспитательного, инновационную деятельность.</w:t>
      </w:r>
    </w:p>
    <w:p w:rsidR="001C6F49" w:rsidRPr="004F057F" w:rsidRDefault="001C6F49" w:rsidP="001C6F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Объект управления – часть коллектива согласно функциональным обязанностям</w:t>
      </w:r>
    </w:p>
    <w:p w:rsidR="001C6F49" w:rsidRPr="004F057F" w:rsidRDefault="001C6F49" w:rsidP="001C6F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057F">
        <w:rPr>
          <w:rFonts w:ascii="Times New Roman" w:hAnsi="Times New Roman"/>
          <w:b/>
          <w:sz w:val="28"/>
          <w:szCs w:val="28"/>
        </w:rPr>
        <w:t>III уровень - воспитатели, специалисты.</w:t>
      </w:r>
    </w:p>
    <w:p w:rsidR="001C6F49" w:rsidRPr="004F057F" w:rsidRDefault="001C6F49" w:rsidP="001C6F4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 xml:space="preserve">Организуют </w:t>
      </w:r>
      <w:proofErr w:type="gramStart"/>
      <w:r w:rsidRPr="004F057F">
        <w:rPr>
          <w:rFonts w:ascii="Times New Roman" w:hAnsi="Times New Roman"/>
          <w:sz w:val="28"/>
          <w:szCs w:val="28"/>
        </w:rPr>
        <w:t>учебно-воспитательный</w:t>
      </w:r>
      <w:proofErr w:type="gramEnd"/>
      <w:r w:rsidRPr="004F057F">
        <w:rPr>
          <w:rFonts w:ascii="Times New Roman" w:hAnsi="Times New Roman"/>
          <w:sz w:val="28"/>
          <w:szCs w:val="28"/>
        </w:rPr>
        <w:t xml:space="preserve"> и коррекционно-развивающий процессы, создают условия для успешного и качественного образования, воспитания и развития воспитанников, взаимодействуют с родителями воспитанников.</w:t>
      </w:r>
    </w:p>
    <w:p w:rsidR="001C6F49" w:rsidRPr="004F057F" w:rsidRDefault="001C6F49" w:rsidP="001C6F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 xml:space="preserve">Объект управления третьего уровня  – дети и их родители. </w:t>
      </w:r>
    </w:p>
    <w:p w:rsidR="001C6F49" w:rsidRPr="001C6F49" w:rsidRDefault="001C6F49" w:rsidP="001C6F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057F">
        <w:rPr>
          <w:rFonts w:ascii="Times New Roman" w:hAnsi="Times New Roman"/>
          <w:b/>
          <w:sz w:val="28"/>
          <w:szCs w:val="28"/>
        </w:rPr>
        <w:t>IV ур</w:t>
      </w:r>
      <w:r>
        <w:rPr>
          <w:rFonts w:ascii="Times New Roman" w:hAnsi="Times New Roman"/>
          <w:b/>
          <w:sz w:val="28"/>
          <w:szCs w:val="28"/>
        </w:rPr>
        <w:t>овень – обслуживающий персонала</w:t>
      </w:r>
    </w:p>
    <w:p w:rsidR="001C6F49" w:rsidRDefault="001C6F49" w:rsidP="001C6F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F49" w:rsidRPr="004F057F" w:rsidRDefault="001C6F49" w:rsidP="001C6F49">
      <w:pPr>
        <w:spacing w:after="0" w:line="240" w:lineRule="auto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4F057F">
        <w:rPr>
          <w:rFonts w:ascii="Times New Roman" w:hAnsi="Times New Roman"/>
          <w:b/>
          <w:color w:val="000080"/>
          <w:sz w:val="28"/>
          <w:szCs w:val="28"/>
        </w:rPr>
        <w:t>МОДЕЛЬ СТРУКТУРЫ УПРАВЛЕНИЯ</w:t>
      </w:r>
    </w:p>
    <w:p w:rsidR="001C6F49" w:rsidRPr="004F057F" w:rsidRDefault="001C6F49" w:rsidP="001C6F49">
      <w:pPr>
        <w:spacing w:after="0" w:line="240" w:lineRule="auto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4F057F">
        <w:rPr>
          <w:rFonts w:ascii="Times New Roman" w:hAnsi="Times New Roman"/>
          <w:b/>
          <w:color w:val="000080"/>
          <w:sz w:val="28"/>
          <w:szCs w:val="28"/>
        </w:rPr>
        <w:t>ДОШКОЛЬНОЙ ОБРАЗОВАТЕЛЬНОЙ ОРГАНИЗАЦИЕЙ</w:t>
      </w:r>
    </w:p>
    <w:p w:rsidR="001C6F49" w:rsidRPr="004F057F" w:rsidRDefault="001C6F49" w:rsidP="001C6F49">
      <w:pPr>
        <w:spacing w:after="0" w:line="240" w:lineRule="auto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18415</wp:posOffset>
                </wp:positionV>
                <wp:extent cx="5942965" cy="3714115"/>
                <wp:effectExtent l="9525" t="8890" r="10160" b="10795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3714115"/>
                          <a:chOff x="360" y="29"/>
                          <a:chExt cx="9358" cy="5848"/>
                        </a:xfrm>
                      </wpg:grpSpPr>
                      <wps:wsp>
                        <wps:cNvPr id="3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29"/>
                            <a:ext cx="9216" cy="647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695" w:rsidRDefault="009A0695" w:rsidP="001C6F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</w:rPr>
                                <w:t>УЧРЕДИТЕЛЬ</w:t>
                              </w:r>
                            </w:p>
                            <w:p w:rsidR="009A0695" w:rsidRDefault="009A0695" w:rsidP="001C6F49">
                              <w:pPr>
                                <w:spacing w:after="28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</w:rPr>
                                <w:t>Комитет по образованию городского округа – город Камышин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98" y="1460"/>
                            <a:ext cx="3238" cy="678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695" w:rsidRDefault="009A0695" w:rsidP="001C6F49">
                              <w:pPr>
                                <w:spacing w:after="0"/>
                                <w:ind w:left="900" w:hanging="900"/>
                                <w:rPr>
                                  <w:rFonts w:ascii="Times New Roman" w:hAnsi="Times New Roman"/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</w:rPr>
                                <w:t xml:space="preserve"> блок   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</w:rPr>
                                <w:t>Общественное  управление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1420"/>
                            <a:ext cx="3418" cy="718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695" w:rsidRDefault="009A0695" w:rsidP="001C6F49">
                              <w:pPr>
                                <w:spacing w:after="0" w:line="240" w:lineRule="auto"/>
                                <w:ind w:left="360" w:hanging="36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lang w:val="en-US"/>
                                </w:rPr>
                                <w:t>II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блок   Административное    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320"/>
                            <a:ext cx="2518" cy="53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CCFFCC"/>
                              </a:gs>
                              <a:gs pos="100000">
                                <a:srgbClr val="FFFFFF"/>
                              </a:gs>
                            </a:gsLst>
                            <a:lin ang="10800000" scaled="1"/>
                          </a:gra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695" w:rsidRDefault="009A0695" w:rsidP="001C6F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80"/>
                                  <w:spacing w:val="-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80"/>
                                  <w:spacing w:val="-3"/>
                                  <w:sz w:val="18"/>
                                  <w:szCs w:val="18"/>
                                </w:rPr>
                                <w:t>Общее собрание 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955"/>
                            <a:ext cx="2518" cy="137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CCFFCC"/>
                              </a:gs>
                              <a:gs pos="100000">
                                <a:srgbClr val="FFFFFF"/>
                              </a:gs>
                            </a:gsLst>
                            <a:lin ang="10800000" scaled="1"/>
                          </a:gra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695" w:rsidRDefault="009A0695" w:rsidP="001C6F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80"/>
                                  <w:spacing w:val="-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80"/>
                                  <w:spacing w:val="-2"/>
                                  <w:sz w:val="18"/>
                                  <w:szCs w:val="18"/>
                                </w:rPr>
                                <w:t>Педагогический совет</w:t>
                              </w:r>
                            </w:p>
                            <w:p w:rsidR="009A0695" w:rsidRDefault="009A0695" w:rsidP="001C6F49">
                              <w:pPr>
                                <w:tabs>
                                  <w:tab w:val="left" w:pos="18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6"/>
                                </w:rPr>
                                <w:t>ПМПк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6"/>
                                </w:rPr>
                                <w:t xml:space="preserve"> (консилиум)</w:t>
                              </w:r>
                            </w:p>
                            <w:p w:rsidR="009A0695" w:rsidRDefault="009A0695" w:rsidP="001C6F49">
                              <w:pPr>
                                <w:tabs>
                                  <w:tab w:val="left" w:pos="18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6"/>
                                </w:rPr>
                                <w:t>ГМО (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6"/>
                                </w:rPr>
                                <w:t>городские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6"/>
                                </w:rPr>
                                <w:t xml:space="preserve"> методическое объединение)</w:t>
                              </w:r>
                            </w:p>
                            <w:p w:rsidR="009A0695" w:rsidRDefault="009A0695" w:rsidP="001C6F49">
                              <w:pPr>
                                <w:tabs>
                                  <w:tab w:val="left" w:pos="180"/>
                                </w:tabs>
                                <w:spacing w:after="0" w:line="240" w:lineRule="auto"/>
                                <w:ind w:left="180" w:hanging="180"/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80"/>
                                  <w:sz w:val="16"/>
                                  <w:szCs w:val="16"/>
                                </w:rPr>
                                <w:t>Творческие, рабочие группы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395"/>
                            <a:ext cx="2518" cy="53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CCFFCC"/>
                              </a:gs>
                              <a:gs pos="100000">
                                <a:srgbClr val="FFFFFF"/>
                              </a:gs>
                            </a:gsLst>
                            <a:lin ang="10800000" scaled="1"/>
                          </a:gra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695" w:rsidRDefault="009A0695" w:rsidP="001C6F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80"/>
                                  <w:spacing w:val="-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80"/>
                                  <w:spacing w:val="-2"/>
                                  <w:sz w:val="18"/>
                                  <w:szCs w:val="18"/>
                                </w:rPr>
                                <w:t>Совет ДОУ</w:t>
                              </w:r>
                            </w:p>
                            <w:p w:rsidR="009A0695" w:rsidRDefault="009A0695" w:rsidP="001C6F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80"/>
                                  <w:spacing w:val="-2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5114"/>
                            <a:ext cx="2518" cy="53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CCFFCC"/>
                              </a:gs>
                              <a:gs pos="100000">
                                <a:srgbClr val="FFFFFF"/>
                              </a:gs>
                            </a:gsLst>
                            <a:lin ang="10800000" scaled="1"/>
                          </a:gra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695" w:rsidRDefault="009A0695" w:rsidP="001C6F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80"/>
                                  <w:spacing w:val="-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80"/>
                                  <w:spacing w:val="-2"/>
                                  <w:sz w:val="18"/>
                                  <w:szCs w:val="18"/>
                                </w:rPr>
                                <w:t>Общее родительское собрание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Line 48"/>
                        <wps:cNvCnPr/>
                        <wps:spPr bwMode="auto">
                          <a:xfrm flipH="1">
                            <a:off x="360" y="2105"/>
                            <a:ext cx="36" cy="336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/>
                        <wps:spPr bwMode="auto">
                          <a:xfrm>
                            <a:off x="399" y="2501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0"/>
                        <wps:cNvCnPr/>
                        <wps:spPr bwMode="auto">
                          <a:xfrm>
                            <a:off x="399" y="3221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/>
                        <wps:spPr bwMode="auto">
                          <a:xfrm>
                            <a:off x="361" y="5475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2"/>
                        <wps:cNvCnPr/>
                        <wps:spPr bwMode="auto">
                          <a:xfrm>
                            <a:off x="361" y="4840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3"/>
                        <wps:cNvCnPr/>
                        <wps:spPr bwMode="auto">
                          <a:xfrm flipH="1">
                            <a:off x="3600" y="2157"/>
                            <a:ext cx="36" cy="331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4"/>
                        <wps:cNvCnPr/>
                        <wps:spPr bwMode="auto">
                          <a:xfrm>
                            <a:off x="3241" y="2501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5"/>
                        <wps:cNvCnPr/>
                        <wps:spPr bwMode="auto">
                          <a:xfrm>
                            <a:off x="3241" y="5475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6"/>
                        <wps:cNvCnPr/>
                        <wps:spPr bwMode="auto">
                          <a:xfrm>
                            <a:off x="3241" y="3236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7"/>
                        <wps:cNvCnPr/>
                        <wps:spPr bwMode="auto">
                          <a:xfrm>
                            <a:off x="3241" y="4840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4659"/>
                            <a:ext cx="2338" cy="718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695" w:rsidRDefault="009A0695" w:rsidP="001C6F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</w:rPr>
                                <w:t>Воспитанники и их родители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2320"/>
                            <a:ext cx="2518" cy="65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99CCFF"/>
                              </a:gs>
                              <a:gs pos="100000">
                                <a:srgbClr val="FFFFFF"/>
                              </a:gs>
                            </a:gsLst>
                            <a:lin ang="10800000" scaled="1"/>
                          </a:gra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695" w:rsidRDefault="009A0695" w:rsidP="001C6F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000080"/>
                                  <w:sz w:val="18"/>
                                  <w:szCs w:val="18"/>
                                </w:rPr>
                                <w:t>1 уровень</w:t>
                              </w:r>
                            </w:p>
                            <w:p w:rsidR="009A0695" w:rsidRDefault="009A0695" w:rsidP="001C6F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80"/>
                                  <w:sz w:val="18"/>
                                  <w:szCs w:val="18"/>
                                </w:rPr>
                                <w:t>Заведующий МБДОУ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3158"/>
                            <a:ext cx="2518" cy="119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99CCFF"/>
                              </a:gs>
                              <a:gs pos="100000">
                                <a:srgbClr val="FFFFFF"/>
                              </a:gs>
                            </a:gsLst>
                            <a:lin ang="10800000" scaled="1"/>
                          </a:gra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695" w:rsidRDefault="009A0695" w:rsidP="001C6F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000080"/>
                                  <w:sz w:val="18"/>
                                  <w:szCs w:val="18"/>
                                </w:rPr>
                                <w:t>2 уровень</w:t>
                              </w:r>
                            </w:p>
                            <w:p w:rsidR="009A0695" w:rsidRDefault="009A0695" w:rsidP="001C6F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80"/>
                                  <w:sz w:val="18"/>
                                  <w:szCs w:val="18"/>
                                </w:rPr>
                                <w:t>Старший воспитатель</w:t>
                              </w:r>
                            </w:p>
                            <w:p w:rsidR="009A0695" w:rsidRDefault="009A0695" w:rsidP="001C6F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80"/>
                                  <w:sz w:val="18"/>
                                  <w:szCs w:val="18"/>
                                </w:rPr>
                                <w:t>Начальник хозяйственного отдела</w:t>
                              </w:r>
                            </w:p>
                            <w:p w:rsidR="009A0695" w:rsidRDefault="009A0695" w:rsidP="001C6F4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480"/>
                            <a:ext cx="2518" cy="65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99CCFF"/>
                              </a:gs>
                              <a:gs pos="100000">
                                <a:srgbClr val="FFFFFF"/>
                              </a:gs>
                            </a:gsLst>
                            <a:lin ang="10800000" scaled="1"/>
                          </a:gra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695" w:rsidRDefault="009A0695" w:rsidP="001C6F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000080"/>
                                  <w:sz w:val="18"/>
                                  <w:szCs w:val="18"/>
                                </w:rPr>
                                <w:t>3 уровень</w:t>
                              </w:r>
                            </w:p>
                            <w:p w:rsidR="009A0695" w:rsidRDefault="009A0695" w:rsidP="001C6F49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80"/>
                                  <w:sz w:val="18"/>
                                  <w:szCs w:val="18"/>
                                </w:rPr>
                                <w:t>Воспитатели, специалисты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" name="Line 62"/>
                        <wps:cNvCnPr/>
                        <wps:spPr bwMode="auto">
                          <a:xfrm>
                            <a:off x="6301" y="2141"/>
                            <a:ext cx="0" cy="337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3"/>
                        <wps:cNvCnPr/>
                        <wps:spPr bwMode="auto">
                          <a:xfrm>
                            <a:off x="6301" y="2501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4"/>
                        <wps:cNvCnPr/>
                        <wps:spPr bwMode="auto">
                          <a:xfrm>
                            <a:off x="6301" y="3879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5"/>
                        <wps:cNvCnPr/>
                        <wps:spPr bwMode="auto">
                          <a:xfrm>
                            <a:off x="6301" y="4841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6"/>
                        <wps:cNvCnPr/>
                        <wps:spPr bwMode="auto">
                          <a:xfrm>
                            <a:off x="9579" y="2157"/>
                            <a:ext cx="0" cy="335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7"/>
                        <wps:cNvCnPr/>
                        <wps:spPr bwMode="auto">
                          <a:xfrm>
                            <a:off x="9181" y="2501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8"/>
                        <wps:cNvCnPr/>
                        <wps:spPr bwMode="auto">
                          <a:xfrm>
                            <a:off x="9181" y="3879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9"/>
                        <wps:cNvCnPr/>
                        <wps:spPr bwMode="auto">
                          <a:xfrm>
                            <a:off x="9181" y="4841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207" y="779"/>
                            <a:ext cx="5114" cy="529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695" w:rsidRDefault="009A0695" w:rsidP="001C6F49">
                              <w:pPr>
                                <w:spacing w:after="28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</w:rPr>
                                <w:t xml:space="preserve">МБДОУ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</w:rPr>
                                <w:t>Дс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</w:rPr>
                                <w:t xml:space="preserve">  № 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5221"/>
                            <a:ext cx="2518" cy="65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99CCFF"/>
                              </a:gs>
                              <a:gs pos="100000">
                                <a:srgbClr val="FFFFFF"/>
                              </a:gs>
                            </a:gsLst>
                            <a:lin ang="10800000" scaled="1"/>
                          </a:gra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695" w:rsidRDefault="009A0695" w:rsidP="001C6F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000080"/>
                                  <w:sz w:val="18"/>
                                  <w:szCs w:val="18"/>
                                </w:rPr>
                                <w:t>4 уровень</w:t>
                              </w:r>
                            </w:p>
                            <w:p w:rsidR="009A0695" w:rsidRDefault="009A0695" w:rsidP="001C6F49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80"/>
                                  <w:sz w:val="18"/>
                                  <w:szCs w:val="18"/>
                                </w:rPr>
                                <w:t>Обслуживающий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" name="Line 72"/>
                        <wps:cNvCnPr/>
                        <wps:spPr bwMode="auto">
                          <a:xfrm>
                            <a:off x="9181" y="5516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3"/>
                        <wps:cNvCnPr/>
                        <wps:spPr bwMode="auto">
                          <a:xfrm>
                            <a:off x="6301" y="5516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" o:spid="_x0000_s1026" style="position:absolute;left:0;text-align:left;margin-left:18pt;margin-top:1.45pt;width:467.95pt;height:292.45pt;z-index:251663360;mso-wrap-distance-left:0;mso-wrap-distance-right:0" coordorigin="360,29" coordsize="9358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360;top:29;width:9216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uFHsUA&#10;AADbAAAADwAAAGRycy9kb3ducmV2LnhtbESP3WrCQBSE74W+w3IKvdNNLQaJ2UgbaCmF4k/7AMfs&#10;MRvNng3Zrca3dwuCl8PMfMPky8G24kS9bxwreJ4kIIgrpxuuFfz+vI/nIHxA1tg6JgUX8rAsHkY5&#10;ZtqdeUOnbahFhLDPUIEJocuk9JUhi37iOuLo7V1vMUTZ11L3eI5w28ppkqTSYsNxwWBHpaHquP2z&#10;CjyWH+l0tUre7OFi0vX3bl5+7ZR6ehxeFyACDeEevrU/tYKXGfx/i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4UexQAAANsAAAAPAAAAAAAAAAAAAAAAAJgCAABkcnMv&#10;ZG93bnJldi54bWxQSwUGAAAAAAQABAD1AAAAigMAAAAA&#10;" fillcolor="#c00" strokeweight=".26mm">
                  <v:textbox>
                    <w:txbxContent>
                      <w:p w:rsidR="009A0695" w:rsidRDefault="009A0695" w:rsidP="001C6F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FFFF"/>
                          </w:rPr>
                          <w:t>УЧРЕДИТЕЛЬ</w:t>
                        </w:r>
                      </w:p>
                      <w:p w:rsidR="009A0695" w:rsidRDefault="009A0695" w:rsidP="001C6F49">
                        <w:pPr>
                          <w:spacing w:after="28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FFFF"/>
                          </w:rPr>
                          <w:t>Комитет по образованию городского округа – город Камышин</w:t>
                        </w:r>
                      </w:p>
                    </w:txbxContent>
                  </v:textbox>
                </v:shape>
                <v:shape id="Text Box 42" o:spid="_x0000_s1028" type="#_x0000_t202" style="position:absolute;left:398;top:1460;width:3238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3hIsQA&#10;AADbAAAADwAAAGRycy9kb3ducmV2LnhtbESPQWsCMRSE7wX/Q3iCN81atMhqFBEEsZd2W0Fvj81z&#10;N7p52Sapbv99UxB6HGbmG2ax6mwjbuSDcaxgPMpAEJdOG64UfH5shzMQISJrbByTgh8KsFr2nhaY&#10;a3fnd7oVsRIJwiFHBXWMbS5lKGuyGEauJU7e2XmLMUlfSe3xnuC2kc9Z9iItGk4LNba0qam8Ft9W&#10;wZvZnY7TLy9nBzPN9pfL6/haeKUG/W49BxGpi//hR3unFUwm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94SLEAAAA2wAAAA8AAAAAAAAAAAAAAAAAmAIAAGRycy9k&#10;b3ducmV2LnhtbFBLBQYAAAAABAAEAPUAAACJAwAAAAA=&#10;" fillcolor="green" strokeweight=".26mm">
                  <v:textbox>
                    <w:txbxContent>
                      <w:p w:rsidR="009A0695" w:rsidRDefault="009A0695" w:rsidP="001C6F49">
                        <w:pPr>
                          <w:spacing w:after="0"/>
                          <w:ind w:left="900" w:hanging="900"/>
                          <w:rPr>
                            <w:rFonts w:ascii="Times New Roman" w:hAnsi="Times New Roman"/>
                            <w:b/>
                            <w:color w:va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FFFF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</w:rPr>
                          <w:t xml:space="preserve"> блок   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color w:val="FFFFFF"/>
                          </w:rPr>
                          <w:t>Общественное  управление</w:t>
                        </w:r>
                        <w:proofErr w:type="gramEnd"/>
                      </w:p>
                    </w:txbxContent>
                  </v:textbox>
                </v:shape>
                <v:shape id="Text Box 43" o:spid="_x0000_s1029" type="#_x0000_t202" style="position:absolute;left:6300;top:1420;width:3418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ec08MA&#10;AADbAAAADwAAAGRycy9kb3ducmV2LnhtbESPX2vCQBDE3wv9DscWfKsbRUWjp0iL4FOLf9DXJbcm&#10;wdxemrvG9Nv3BMHHYWZ+wyxWna1Uy40vnWgY9BNQLJkzpeQajofN+xSUDySGKies4Y89rJavLwtK&#10;jbvJjtt9yFWEiE9JQxFCnSL6rGBLvu9qluhdXGMpRNnkaBq6RbitcJgkE7RUSlwoqOaPgrPr/tdq&#10;GF6mZ9rO1p843px81hr8+sFvrXtv3XoOKnAXnuFHe2s0jMZw/xJ/A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ec08MAAADbAAAADwAAAAAAAAAAAAAAAACYAgAAZHJzL2Rv&#10;d25yZXYueG1sUEsFBgAAAAAEAAQA9QAAAIgDAAAAAA==&#10;" fillcolor="blue" strokeweight=".26mm">
                  <v:textbox>
                    <w:txbxContent>
                      <w:p w:rsidR="009A0695" w:rsidRDefault="009A0695" w:rsidP="001C6F49">
                        <w:pPr>
                          <w:spacing w:after="0" w:line="240" w:lineRule="auto"/>
                          <w:ind w:left="360" w:hanging="36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en-US"/>
                          </w:rPr>
                          <w:t>II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блок   Административное    управление</w:t>
                        </w:r>
                      </w:p>
                    </w:txbxContent>
                  </v:textbox>
                </v:shape>
                <v:shape id="Text Box 44" o:spid="_x0000_s1030" type="#_x0000_t202" style="position:absolute;left:720;top:2320;width:2518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02BMYA&#10;AADbAAAADwAAAGRycy9kb3ducmV2LnhtbESPQWvCQBSE70L/w/IKXkQ3FpESXUUKhUIRrFpNb4/s&#10;axLMvk131yT9992C4HGYmW+Y5bo3tWjJ+cqygukkAUGcW11xoeB4eB0/g/ABWWNtmRT8kof16mGw&#10;xFTbjj+o3YdCRAj7FBWUITSplD4vyaCf2IY4et/WGQxRukJqh12Em1o+JclcGqw4LpTY0EtJ+WV/&#10;NQou50937bbt+3T0Y2WfnXZfmd4oNXzsNwsQgfpwD9/ab1rBbA7/X+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02BMYAAADbAAAADwAAAAAAAAAAAAAAAACYAgAAZHJz&#10;L2Rvd25yZXYueG1sUEsFBgAAAAAEAAQA9QAAAIsDAAAAAA==&#10;" strokeweight=".26mm">
                  <v:fill color2="#cfc" angle="270" focus="50%" type="gradient"/>
                  <v:textbox>
                    <w:txbxContent>
                      <w:p w:rsidR="009A0695" w:rsidRDefault="009A0695" w:rsidP="001C6F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80"/>
                            <w:spacing w:val="-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80"/>
                            <w:spacing w:val="-3"/>
                            <w:sz w:val="18"/>
                            <w:szCs w:val="18"/>
                          </w:rPr>
                          <w:t>Общее собрание  коллектива</w:t>
                        </w:r>
                      </w:p>
                    </w:txbxContent>
                  </v:textbox>
                </v:shape>
                <v:shape id="Text Box 45" o:spid="_x0000_s1031" type="#_x0000_t202" style="position:absolute;left:720;top:2955;width:2518;height: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Tn8YA&#10;AADbAAAADwAAAGRycy9kb3ducmV2LnhtbESPQWvCQBSE7wX/w/IEL6VuFKkluooIQqEUrNrW3h7Z&#10;ZxLMvk131yT+e1co9DjMzDfMfNmZSjTkfGlZwWiYgCDOrC45V3DYb55eQPiArLGyTAqu5GG56D3M&#10;MdW25Q9qdiEXEcI+RQVFCHUqpc8KMuiHtiaO3sk6gyFKl0vtsI1wU8lxkjxLgyXHhQJrWheUnXcX&#10;o+D8/eku7XvzNnr8tbI7fm1/jnql1KDfrWYgAnXhP/zXftUKJl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GTn8YAAADbAAAADwAAAAAAAAAAAAAAAACYAgAAZHJz&#10;L2Rvd25yZXYueG1sUEsFBgAAAAAEAAQA9QAAAIsDAAAAAA==&#10;" strokeweight=".26mm">
                  <v:fill color2="#cfc" angle="270" focus="50%" type="gradient"/>
                  <v:textbox>
                    <w:txbxContent>
                      <w:p w:rsidR="009A0695" w:rsidRDefault="009A0695" w:rsidP="001C6F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8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80"/>
                            <w:spacing w:val="-2"/>
                            <w:sz w:val="18"/>
                            <w:szCs w:val="18"/>
                          </w:rPr>
                          <w:t>Педагогический совет</w:t>
                        </w:r>
                      </w:p>
                      <w:p w:rsidR="009A0695" w:rsidRDefault="009A0695" w:rsidP="001C6F49">
                        <w:pPr>
                          <w:tabs>
                            <w:tab w:val="left" w:pos="180"/>
                          </w:tabs>
                          <w:spacing w:after="0" w:line="240" w:lineRule="auto"/>
                          <w:ind w:left="180" w:hanging="180"/>
                          <w:rPr>
                            <w:rFonts w:ascii="Times New Roman" w:hAnsi="Times New Roman"/>
                            <w:color w:val="00008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00080"/>
                            <w:sz w:val="16"/>
                            <w:szCs w:val="16"/>
                          </w:rPr>
                          <w:t>ПМПк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80"/>
                            <w:sz w:val="16"/>
                            <w:szCs w:val="16"/>
                          </w:rPr>
                          <w:t xml:space="preserve"> (консилиум)</w:t>
                        </w:r>
                      </w:p>
                      <w:p w:rsidR="009A0695" w:rsidRDefault="009A0695" w:rsidP="001C6F49">
                        <w:pPr>
                          <w:tabs>
                            <w:tab w:val="left" w:pos="180"/>
                          </w:tabs>
                          <w:spacing w:after="0" w:line="240" w:lineRule="auto"/>
                          <w:ind w:left="180" w:hanging="180"/>
                          <w:rPr>
                            <w:rFonts w:ascii="Times New Roman" w:hAnsi="Times New Roman"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80"/>
                            <w:sz w:val="16"/>
                            <w:szCs w:val="16"/>
                          </w:rPr>
                          <w:t>ГМО (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80"/>
                            <w:sz w:val="16"/>
                            <w:szCs w:val="16"/>
                          </w:rPr>
                          <w:t>городские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80"/>
                            <w:sz w:val="16"/>
                            <w:szCs w:val="16"/>
                          </w:rPr>
                          <w:t xml:space="preserve"> методическое объединение)</w:t>
                        </w:r>
                      </w:p>
                      <w:p w:rsidR="009A0695" w:rsidRDefault="009A0695" w:rsidP="001C6F49">
                        <w:pPr>
                          <w:tabs>
                            <w:tab w:val="left" w:pos="180"/>
                          </w:tabs>
                          <w:spacing w:after="0" w:line="240" w:lineRule="auto"/>
                          <w:ind w:left="180" w:hanging="180"/>
                          <w:rPr>
                            <w:rFonts w:ascii="Times New Roman" w:hAnsi="Times New Roman"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80"/>
                            <w:sz w:val="16"/>
                            <w:szCs w:val="16"/>
                          </w:rPr>
                          <w:t>Творческие, рабочие группы</w:t>
                        </w:r>
                      </w:p>
                    </w:txbxContent>
                  </v:textbox>
                </v:shape>
                <v:shape id="Text Box 46" o:spid="_x0000_s1032" type="#_x0000_t202" style="position:absolute;left:720;top:4395;width:2518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4H7cMA&#10;AADbAAAADwAAAGRycy9kb3ducmV2LnhtbERPyWrDMBC9B/oPYgq9lEROCaU4UUwoFAqlkK1ZboM1&#10;sY2tkSsptvP31aGQ4+Pti2wwjejI+cqygukkAUGcW11xoWC/+xi/gfABWWNjmRTcyEO2fBgtMNW2&#10;5w1121CIGMI+RQVlCG0qpc9LMugntiWO3MU6gyFCV0jtsI/hppEvSfIqDVYcG0ps6b2kvN5ejYL6&#10;+OOu/Xf3NX3+tXI4Hdbnk14p9fQ4rOYgAg3hLv53f2oFszg2fo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4H7cMAAADbAAAADwAAAAAAAAAAAAAAAACYAgAAZHJzL2Rv&#10;d25yZXYueG1sUEsFBgAAAAAEAAQA9QAAAIgDAAAAAA==&#10;" strokeweight=".26mm">
                  <v:fill color2="#cfc" angle="270" focus="50%" type="gradient"/>
                  <v:textbox>
                    <w:txbxContent>
                      <w:p w:rsidR="009A0695" w:rsidRDefault="009A0695" w:rsidP="001C6F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8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80"/>
                            <w:spacing w:val="-2"/>
                            <w:sz w:val="18"/>
                            <w:szCs w:val="18"/>
                          </w:rPr>
                          <w:t>Совет ДОУ</w:t>
                        </w:r>
                      </w:p>
                      <w:p w:rsidR="009A0695" w:rsidRDefault="009A0695" w:rsidP="001C6F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80"/>
                            <w:spacing w:val="-2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7" o:spid="_x0000_s1033" type="#_x0000_t202" style="position:absolute;left:720;top:5114;width:2518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idsYA&#10;AADbAAAADwAAAGRycy9kb3ducmV2LnhtbESPQWvCQBSE7wX/w/IEL6VuFCk2uooIQqEUrNrW3h7Z&#10;ZxLMvk131yT+e1co9DjMzDfMfNmZSjTkfGlZwWiYgCDOrC45V3DYb56mIHxA1lhZJgVX8rBc9B7m&#10;mGrb8gc1u5CLCGGfooIihDqV0mcFGfRDWxNH72SdwRCly6V22Ea4qeQ4SZ6lwZLjQoE1rQvKzruL&#10;UXD+/nSX9r15Gz3+Wtkdv7Y/R71SatDvVjMQgbrwH/5rv2oFkxe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idsYAAADbAAAADwAAAAAAAAAAAAAAAACYAgAAZHJz&#10;L2Rvd25yZXYueG1sUEsFBgAAAAAEAAQA9QAAAIsDAAAAAA==&#10;" strokeweight=".26mm">
                  <v:fill color2="#cfc" angle="270" focus="50%" type="gradient"/>
                  <v:textbox>
                    <w:txbxContent>
                      <w:p w:rsidR="009A0695" w:rsidRDefault="009A0695" w:rsidP="001C6F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8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80"/>
                            <w:spacing w:val="-2"/>
                            <w:sz w:val="18"/>
                            <w:szCs w:val="18"/>
                          </w:rPr>
                          <w:t>Общее родительское собрание</w:t>
                        </w:r>
                      </w:p>
                    </w:txbxContent>
                  </v:textbox>
                </v:shape>
                <v:line id="Line 48" o:spid="_x0000_s1034" style="position:absolute;flip:x;visibility:visible;mso-wrap-style:square" from="360,2105" to="396,5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6Beb4AAADbAAAADwAAAGRycy9kb3ducmV2LnhtbERPy4rCMBTdD/gP4QpuBk0VFKlGEUVQ&#10;ZuUTl5fk2habm9LEWv9+shBcHs57vmxtKRqqfeFYwXCQgCDWzhScKTiftv0pCB+QDZaOScGbPCwX&#10;nZ85psa9+EDNMWQihrBPUUEeQpVK6XVOFv3AVcSRu7vaYoiwzqSp8RXDbSlHSTKRFguODTlWtM5J&#10;P45PqwCNvl3aa8P6ufmbjn4n1T3IvVK9bruagQjUhq/4494ZBeO4Pn6JP0Au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3oF5vgAAANsAAAAPAAAAAAAAAAAAAAAAAKEC&#10;AABkcnMvZG93bnJldi54bWxQSwUGAAAAAAQABAD5AAAAjAMAAAAA&#10;" strokecolor="navy" strokeweight=".26mm">
                  <v:stroke joinstyle="miter"/>
                </v:line>
                <v:line id="Line 49" o:spid="_x0000_s1035" style="position:absolute;visibility:visible;mso-wrap-style:square" from="399,2501" to="719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LGM8MAAADbAAAADwAAAGRycy9kb3ducmV2LnhtbESPwW7CMBBE75X4B2uRuBUnqKElYCKE&#10;Guixpf2AVbwkaeN1FJuQ/D1GQupxNDNvNJtsMI3oqXO1ZQXxPAJBXFhdc6ng5zt/fgPhPLLGxjIp&#10;GMlBtp08bTDV9spf1J98KQKEXYoKKu/bVEpXVGTQzW1LHLyz7Qz6ILtS6g6vAW4auYiipTRYc1io&#10;sKV9RcXf6WIULN+PI73EvZGHOLG/r5+rlc69UrPpsFuD8DT4//Cj/aEVJDHcv4QfIL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SxjPDAAAA2wAAAA8AAAAAAAAAAAAA&#10;AAAAoQIAAGRycy9kb3ducmV2LnhtbFBLBQYAAAAABAAEAPkAAACRAwAAAAA=&#10;" strokecolor="navy" strokeweight=".26mm">
                  <v:stroke joinstyle="miter"/>
                </v:line>
                <v:line id="Line 50" o:spid="_x0000_s1036" style="position:absolute;visibility:visible;mso-wrap-style:square" from="399,3221" to="719,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BYRMIAAADbAAAADwAAAGRycy9kb3ducmV2LnhtbESP3YrCMBSE7xd8h3AE7zSt+LNWo8ji&#10;36V29wEOzdm22pyUJlvr2xtB2MthZr5hVpvOVKKlxpWWFcSjCARxZnXJuYKf7/3wE4TzyBory6Tg&#10;QQ42697HChNt73yhNvW5CBB2CSoovK8TKV1WkEE3sjVx8H5tY9AH2eRSN3gPcFPJcRTNpMGSw0KB&#10;NX0VlN3SP6Ngtjs+aBK3Rh7iqb3Oz4uF3nulBv1uuwThqfP/4Xf7pBVMx/D6En6AX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BYRMIAAADbAAAADwAAAAAAAAAAAAAA&#10;AAChAgAAZHJzL2Rvd25yZXYueG1sUEsFBgAAAAAEAAQA+QAAAJADAAAAAA==&#10;" strokecolor="navy" strokeweight=".26mm">
                  <v:stroke joinstyle="miter"/>
                </v:line>
                <v:line id="Line 51" o:spid="_x0000_s1037" style="position:absolute;visibility:visible;mso-wrap-style:square" from="361,5475" to="719,5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z938QAAADbAAAADwAAAGRycy9kb3ducmV2LnhtbESPzW7CMBCE75X6DtZW6o044SdtUgxC&#10;CFqOkPYBVvE2CcTrKHZDePu6ElKPo5n5RrNcj6YVA/WusawgiWIQxKXVDVcKvj73k1cQziNrbC2T&#10;ghs5WK8eH5aYa3vlEw2Fr0SAsMtRQe19l0vpypoMush2xMH7tr1BH2RfSd3jNcBNK6dxnEqDDYeF&#10;Gjva1lReih+jIN193GieDEa+Jwt7fjlmmd57pZ6fxs0bCE+j/w/f2wetYDGDvy/h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DP3fxAAAANsAAAAPAAAAAAAAAAAA&#10;AAAAAKECAABkcnMvZG93bnJldi54bWxQSwUGAAAAAAQABAD5AAAAkgMAAAAA&#10;" strokecolor="navy" strokeweight=".26mm">
                  <v:stroke joinstyle="miter"/>
                </v:line>
                <v:line id="Line 52" o:spid="_x0000_s1038" style="position:absolute;visibility:visible;mso-wrap-style:square" from="361,4840" to="719,4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Vlq8IAAADbAAAADwAAAGRycy9kb3ducmV2LnhtbESP3YrCMBSE7wXfIRzBuzWt+LNWo4j4&#10;s5fq7gMcmrNttTkpTaz17Y0geDnMzDfMYtWaUjRUu8KygngQgSBOrS44U/D3u/v6BuE8ssbSMil4&#10;kIPVsttZYKLtnU/UnH0mAoRdggpy76tESpfmZNANbEUcvH9bG/RB1pnUNd4D3JRyGEUTabDgsJBj&#10;RZuc0uv5ZhRMtocHjeLGyH08tpfpcTbTO69Uv9eu5yA8tf4Tfrd/tILxCF5fwg+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Vlq8IAAADbAAAADwAAAAAAAAAAAAAA&#10;AAChAgAAZHJzL2Rvd25yZXYueG1sUEsFBgAAAAAEAAQA+QAAAJADAAAAAA==&#10;" strokecolor="navy" strokeweight=".26mm">
                  <v:stroke joinstyle="miter"/>
                </v:line>
                <v:line id="Line 53" o:spid="_x0000_s1039" style="position:absolute;flip:x;visibility:visible;mso-wrap-style:square" from="3600,2157" to="3636,5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ki4cQAAADbAAAADwAAAGRycy9kb3ducmV2LnhtbESPzWrDMBCE74W+g9hCLyWWG3AwjpVQ&#10;EgotPcX5IcdF2tim1spYiuO+fRUo9DjMzDdMuZ5sJ0YafOtYwWuSgiDWzrRcKzjs32c5CB+QDXaO&#10;ScEPeVivHh9KLIy78Y7GKtQiQtgXqKAJoS+k9Lohiz5xPXH0Lm6wGKIcamkGvEW47eQ8TRfSYstx&#10;ocGeNg3p7+pqFaDR5+N0Gllft1/5/GXRX4L8VOr5aXpbggg0hf/wX/vDKMgyuH+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SLhxAAAANsAAAAPAAAAAAAAAAAA&#10;AAAAAKECAABkcnMvZG93bnJldi54bWxQSwUGAAAAAAQABAD5AAAAkgMAAAAA&#10;" strokecolor="navy" strokeweight=".26mm">
                  <v:stroke joinstyle="miter"/>
                </v:line>
                <v:line id="Line 54" o:spid="_x0000_s1040" style="position:absolute;visibility:visible;mso-wrap-style:square" from="3241,2501" to="3637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teR8IAAADbAAAADwAAAGRycy9kb3ducmV2LnhtbESP3YrCMBSE7wXfIRxh7zStaF27RhHR&#10;XS/92Qc4NGfbanNSmljr228EwcthZr5hFqvOVKKlxpWWFcSjCARxZnXJuYLf8274CcJ5ZI2VZVLw&#10;IAerZb+3wFTbOx+pPflcBAi7FBUU3teplC4ryKAb2Zo4eH+2MeiDbHKpG7wHuKnkOIoSabDksFBg&#10;TZuCsuvpZhQk258HTeLWyO94ai+zw3yud16pj0G3/gLhqfPv8Ku91wqmCTy/h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teR8IAAADbAAAADwAAAAAAAAAAAAAA&#10;AAChAgAAZHJzL2Rvd25yZXYueG1sUEsFBgAAAAAEAAQA+QAAAJADAAAAAA==&#10;" strokecolor="navy" strokeweight=".26mm">
                  <v:stroke joinstyle="miter"/>
                </v:line>
                <v:line id="Line 55" o:spid="_x0000_s1041" style="position:absolute;visibility:visible;mso-wrap-style:square" from="3241,5475" to="3599,5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f73MIAAADbAAAADwAAAGRycy9kb3ducmV2LnhtbESP3YrCMBSE7xd8h3AE7zStqF27RhHx&#10;79KffYBDc7atNielibW+vVlY2MthZr5hFqvOVKKlxpWWFcSjCARxZnXJuYLv6274CcJ5ZI2VZVLw&#10;IgerZe9jgam2Tz5Te/G5CBB2KSoovK9TKV1WkEE3sjVx8H5sY9AH2eRSN/gMcFPJcRTNpMGSw0KB&#10;NW0Kyu6Xh1Ew2x5eNIlbI/fx1N6S03yud16pQb9bf4Hw1Pn/8F/7qBVME/j9En6AXL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f73MIAAADbAAAADwAAAAAAAAAAAAAA&#10;AAChAgAAZHJzL2Rvd25yZXYueG1sUEsFBgAAAAAEAAQA+QAAAJADAAAAAA==&#10;" strokecolor="navy" strokeweight=".26mm">
                  <v:stroke joinstyle="miter"/>
                </v:line>
                <v:line id="Line 56" o:spid="_x0000_s1042" style="position:absolute;visibility:visible;mso-wrap-style:square" from="3241,3236" to="3637,3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hvrr8AAADbAAAADwAAAGRycy9kb3ducmV2LnhtbERPS27CMBDdV+IO1iB1V5xUDZAQg1AF&#10;bZf8DjCKhyQQj6PYhOT29aJSl0/vn28G04ieOldbVhDPIhDEhdU1lwou5/3bEoTzyBoby6RgJAeb&#10;9eQlx0zbJx+pP/lShBB2GSqovG8zKV1RkUE3sy1x4K62M+gD7EqpO3yGcNPI9yiaS4M1h4YKW/qs&#10;qLifHkbBfPc90kfcG/kVJ/a2OKSp3nulXqfDdgXC0+D/xX/uH60gCWPDl/AD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Khvrr8AAADbAAAADwAAAAAAAAAAAAAAAACh&#10;AgAAZHJzL2Rvd25yZXYueG1sUEsFBgAAAAAEAAQA+QAAAI0DAAAAAA==&#10;" strokecolor="navy" strokeweight=".26mm">
                  <v:stroke joinstyle="miter"/>
                </v:line>
                <v:line id="Line 57" o:spid="_x0000_s1043" style="position:absolute;visibility:visible;mso-wrap-style:square" from="3241,4840" to="3599,4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TKNcIAAADbAAAADwAAAGRycy9kb3ducmV2LnhtbESP3YrCMBSE74V9h3AWvNO0srq2GkWW&#10;9edSXR/g0BzbanNSmmytb28EwcthZr5h5svOVKKlxpWWFcTDCARxZnXJuYLT33owBeE8ssbKMim4&#10;k4Pl4qM3x1TbGx+oPfpcBAi7FBUU3teplC4ryKAb2po4eGfbGPRBNrnUDd4C3FRyFEUTabDksFBg&#10;TT8FZdfjv1Ew+d3e6StujdzEY3v53ieJXnul+p/dagbCU+ff4Vd7pxWME3h+C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+TKNcIAAADbAAAADwAAAAAAAAAAAAAA&#10;AAChAgAAZHJzL2Rvd25yZXYueG1sUEsFBgAAAAAEAAQA+QAAAJADAAAAAA==&#10;" strokecolor="navy" strokeweight=".26mm">
                  <v:stroke joinstyle="miter"/>
                </v:line>
                <v:shape id="Text Box 58" o:spid="_x0000_s1044" type="#_x0000_t202" style="position:absolute;left:3780;top:4659;width:2338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iA8IA&#10;AADbAAAADwAAAGRycy9kb3ducmV2LnhtbERPTWvCQBC9F/oflil4000taI2uUgRLCHow6cHjmB2T&#10;YHY2ZleN/949CD0+3vdi1ZtG3KhztWUFn6MIBHFhdc2lgr98M/wG4TyyxsYyKXiQg9Xy/W2BsbZ3&#10;3tMt86UIIexiVFB538ZSuqIig25kW+LAnWxn0AfYlVJ3eA/hppHjKJpIgzWHhgpbWldUnLOrUfCb&#10;z9LtNMrSJPkqjnnywMPukio1+Oh/5iA89f5f/HInWsEkrA9fw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OIDwgAAANsAAAAPAAAAAAAAAAAAAAAAAJgCAABkcnMvZG93&#10;bnJldi54bWxQSwUGAAAAAAQABAD1AAAAhwMAAAAA&#10;" fillcolor="#f60" strokeweight=".26mm">
                  <v:textbox>
                    <w:txbxContent>
                      <w:p w:rsidR="009A0695" w:rsidRDefault="009A0695" w:rsidP="001C6F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FFFF"/>
                          </w:rPr>
                          <w:t>Воспитанники и их родители</w:t>
                        </w:r>
                      </w:p>
                    </w:txbxContent>
                  </v:textbox>
                </v:shape>
                <v:shape id="Text Box 59" o:spid="_x0000_s1045" type="#_x0000_t202" style="position:absolute;left:6660;top:2320;width:2518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KWub4A&#10;AADbAAAADwAAAGRycy9kb3ducmV2LnhtbESPwQrCMBBE74L/EFbwZlM9iFSjiCLo0erF27ZZ22Kz&#10;KU2s9e+NIHgcZuYNs9r0phYdta6yrGAaxSCIc6srLhRcL4fJAoTzyBpry6TgTQ426+FghYm2Lz5T&#10;l/pCBAi7BBWU3jeJlC4vyaCLbEMcvLttDfog20LqFl8Bbmo5i+O5NFhxWCixoV1J+SN9GgX77LQ1&#10;s0ef+ZujU13tuyzN70qNR/12CcJT7//hX/uoFcyn8P0Sf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9ilrm+AAAA2wAAAA8AAAAAAAAAAAAAAAAAmAIAAGRycy9kb3ducmV2&#10;LnhtbFBLBQYAAAAABAAEAPUAAACDAwAAAAA=&#10;" strokeweight=".26mm">
                  <v:fill color2="#9cf" angle="270" focus="50%" type="gradient"/>
                  <v:textbox>
                    <w:txbxContent>
                      <w:p w:rsidR="009A0695" w:rsidRDefault="009A0695" w:rsidP="001C6F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000080"/>
                            <w:sz w:val="18"/>
                            <w:szCs w:val="18"/>
                          </w:rPr>
                          <w:t>1 уровень</w:t>
                        </w:r>
                      </w:p>
                      <w:p w:rsidR="009A0695" w:rsidRDefault="009A0695" w:rsidP="001C6F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80"/>
                            <w:sz w:val="18"/>
                            <w:szCs w:val="18"/>
                          </w:rPr>
                          <w:t>Заведующий МБДОУ</w:t>
                        </w:r>
                      </w:p>
                    </w:txbxContent>
                  </v:textbox>
                </v:shape>
                <v:shape id="Text Box 60" o:spid="_x0000_s1046" type="#_x0000_t202" style="position:absolute;left:6660;top:3158;width:2518;height:1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Izr4A&#10;AADbAAAADwAAAGRycy9kb3ducmV2LnhtbESPwQrCMBBE74L/EFbwpqk9iFSjiCLo0erF27ZZ22Kz&#10;KU2s9e+NIHgcZuYNs9r0phYdta6yrGA2jUAQ51ZXXCi4Xg6TBQjnkTXWlknBmxxs1sPBChNtX3ym&#10;LvWFCBB2CSoovW8SKV1ekkE3tQ1x8O62NeiDbAupW3wFuKllHEVzabDisFBiQ7uS8kf6NAr22Wlr&#10;4kef+ZujU13tuyzN70qNR/12CcJT7//hX/uoFcx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+wCM6+AAAA2wAAAA8AAAAAAAAAAAAAAAAAmAIAAGRycy9kb3ducmV2&#10;LnhtbFBLBQYAAAAABAAEAPUAAACDAwAAAAA=&#10;" strokeweight=".26mm">
                  <v:fill color2="#9cf" angle="270" focus="50%" type="gradient"/>
                  <v:textbox>
                    <w:txbxContent>
                      <w:p w:rsidR="009A0695" w:rsidRDefault="009A0695" w:rsidP="001C6F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000080"/>
                            <w:sz w:val="18"/>
                            <w:szCs w:val="18"/>
                          </w:rPr>
                          <w:t>2 уровень</w:t>
                        </w:r>
                      </w:p>
                      <w:p w:rsidR="009A0695" w:rsidRDefault="009A0695" w:rsidP="001C6F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80"/>
                            <w:sz w:val="18"/>
                            <w:szCs w:val="18"/>
                          </w:rPr>
                          <w:t>Старший воспитатель</w:t>
                        </w:r>
                      </w:p>
                      <w:p w:rsidR="009A0695" w:rsidRDefault="009A0695" w:rsidP="001C6F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80"/>
                            <w:sz w:val="18"/>
                            <w:szCs w:val="18"/>
                          </w:rPr>
                          <w:t>Начальник хозяйственного отдела</w:t>
                        </w:r>
                      </w:p>
                      <w:p w:rsidR="009A0695" w:rsidRDefault="009A0695" w:rsidP="001C6F4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1" o:spid="_x0000_s1047" type="#_x0000_t202" style="position:absolute;left:6660;top:4480;width:2518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tVb4A&#10;AADbAAAADwAAAGRycy9kb3ducmV2LnhtbESPwQrCMBBE74L/EFbwpqkKItUoogh6tHrxtm3Wtths&#10;ShNr/XsjCB6HmXnDrDadqURLjSstK5iMIxDEmdUl5wqul8NoAcJ5ZI2VZVLwJgebdb+3wljbF5+p&#10;TXwuAoRdjAoK7+tYSpcVZNCNbU0cvLttDPogm1zqBl8Bbio5jaK5NFhyWCiwpl1B2SN5GgX79LQ1&#10;00eX+pujU1Xu2zTJ7koNB912CcJT5//hX/uoFcxn8P0Sf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8rVW+AAAA2wAAAA8AAAAAAAAAAAAAAAAAmAIAAGRycy9kb3ducmV2&#10;LnhtbFBLBQYAAAAABAAEAPUAAACDAwAAAAA=&#10;" strokeweight=".26mm">
                  <v:fill color2="#9cf" angle="270" focus="50%" type="gradient"/>
                  <v:textbox>
                    <w:txbxContent>
                      <w:p w:rsidR="009A0695" w:rsidRDefault="009A0695" w:rsidP="001C6F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000080"/>
                            <w:sz w:val="18"/>
                            <w:szCs w:val="18"/>
                          </w:rPr>
                          <w:t>3 уровень</w:t>
                        </w:r>
                      </w:p>
                      <w:p w:rsidR="009A0695" w:rsidRDefault="009A0695" w:rsidP="001C6F49">
                        <w:pPr>
                          <w:jc w:val="center"/>
                          <w:rPr>
                            <w:rFonts w:ascii="Times New Roman" w:hAnsi="Times New Roman"/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80"/>
                            <w:sz w:val="18"/>
                            <w:szCs w:val="18"/>
                          </w:rPr>
                          <w:t>Воспитатели, специалисты</w:t>
                        </w:r>
                      </w:p>
                    </w:txbxContent>
                  </v:textbox>
                </v:shape>
                <v:line id="Line 62" o:spid="_x0000_s1048" style="position:absolute;visibility:visible;mso-wrap-style:square" from="6301,2141" to="6301,5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mvFsEAAADbAAAADwAAAGRycy9kb3ducmV2LnhtbESP3YrCMBSE7wXfIRzBuzWt+FuNIos/&#10;e7lbfYBDc2yrzUlpsrW+vVlY8HKY+WaY9bYzlWipcaVlBfEoAkGcWV1yruByPnwsQDiPrLGyTAqe&#10;5GC76ffWmGj74B9qU5+LUMIuQQWF93UipcsKMuhGtiYO3tU2Bn2QTS51g49Qbio5jqKZNFhyWCiw&#10;ps+Csnv6axTM9qcnTeLWyGM8tbf593KpD16p4aDbrUB46vw7/E9/6cBN4O9L+AFy8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ia8WwQAAANsAAAAPAAAAAAAAAAAAAAAA&#10;AKECAABkcnMvZG93bnJldi54bWxQSwUGAAAAAAQABAD5AAAAjwMAAAAA&#10;" strokecolor="navy" strokeweight=".26mm">
                  <v:stroke joinstyle="miter"/>
                </v:line>
                <v:line id="Line 63" o:spid="_x0000_s1049" style="position:absolute;visibility:visible;mso-wrap-style:square" from="6301,2501" to="6659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UKjcIAAADbAAAADwAAAGRycy9kb3ducmV2LnhtbESPwW7CMBBE75X4B2uRuBUnqKElYCKE&#10;Guixpf2AVbwkaeN1FJuQ/D1GQupxNPNmNJtsMI3oqXO1ZQXxPAJBXFhdc6ng5zt/fgPhPLLGxjIp&#10;GMlBtp08bTDV9spf1J98KUIJuxQVVN63qZSuqMigm9uWOHhn2xn0QXal1B1eQ7lp5CKKltJgzWGh&#10;wpb2FRV/p4tRsHw/jvQS90Ye4sT+vn6uVjr3Ss2mw24NwtPg/8MP+kMHLoH7l/AD5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UKjcIAAADbAAAADwAAAAAAAAAAAAAA&#10;AAChAgAAZHJzL2Rvd25yZXYueG1sUEsFBgAAAAAEAAQA+QAAAJADAAAAAA==&#10;" strokecolor="navy" strokeweight=".26mm">
                  <v:stroke joinstyle="miter"/>
                </v:line>
                <v:line id="Line 64" o:spid="_x0000_s1050" style="position:absolute;visibility:visible;mso-wrap-style:square" from="6301,3879" to="6659,3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eU+sEAAADbAAAADwAAAGRycy9kb3ducmV2LnhtbESP0YrCMBRE3wX/IVxh3zSt7Na1GkVE&#10;Vx/V3Q+4NHfbanNTmljr3xtB8HGYOTPMfNmZSrTUuNKygngUgSDOrC45V/D3ux1+g3AeWWNlmRTc&#10;ycFy0e/NMdX2xkdqTz4XoYRdigoK7+tUSpcVZNCNbE0cvH/bGPRBNrnUDd5CuankOIoSabDksFBg&#10;TeuCssvpahQkm92dPuPWyJ/4y54nh+lUb71SH4NuNQPhqfPv8Ive68Al8PwSfo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F5T6wQAAANsAAAAPAAAAAAAAAAAAAAAA&#10;AKECAABkcnMvZG93bnJldi54bWxQSwUGAAAAAAQABAD5AAAAjwMAAAAA&#10;" strokecolor="navy" strokeweight=".26mm">
                  <v:stroke joinstyle="miter"/>
                </v:line>
                <v:line id="Line 65" o:spid="_x0000_s1051" style="position:absolute;visibility:visible;mso-wrap-style:square" from="6301,4841" to="6659,4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sxYcEAAADbAAAADwAAAGRycy9kb3ducmV2LnhtbESP0YrCMBRE3wX/IVxh39a0smu1GkVE&#10;133cVT/g0lzbanNTmljr3xtB8HGYOTPMfNmZSrTUuNKygngYgSDOrC45V3A8bD8nIJxH1lhZJgV3&#10;crBc9HtzTLW98T+1e5+LUMIuRQWF93UqpcsKMuiGtiYO3sk2Bn2QTS51g7dQbio5iqKxNFhyWCiw&#10;pnVB2WV/NQrGm92dvuLWyJ/4256Tv+lUb71SH4NuNQPhqfPv8Iv+1YFL4Pkl/A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WzFhwQAAANsAAAAPAAAAAAAAAAAAAAAA&#10;AKECAABkcnMvZG93bnJldi54bWxQSwUGAAAAAAQABAD5AAAAjwMAAAAA&#10;" strokecolor="navy" strokeweight=".26mm">
                  <v:stroke joinstyle="miter"/>
                </v:line>
                <v:line id="Line 66" o:spid="_x0000_s1052" style="position:absolute;visibility:visible;mso-wrap-style:square" from="9579,2157" to="9579,5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SlE78AAADbAAAADwAAAGRycy9kb3ducmV2LnhtbERPzU7CQBC+k/AOmyHxBtsaBalsG2NE&#10;OPLjA0y6Y1vtzjbdtZS3dw4kHL98/5tidK0aqA+NZwPpIgFFXHrbcGXg67ydv4AKEdli65kMXClA&#10;kU8nG8ysv/CRhlOslIRwyNBAHWOXaR3KmhyGhe+Ihfv2vcMosK+07fEi4a7Vj0my1A4bloYaO3qv&#10;qfw9/TkDy4/dlZ7SwenP9Nn/rA7rtd1GYx5m49srqEhjvItv7r0Vn4yVL/IDdP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sSlE78AAADbAAAADwAAAAAAAAAAAAAAAACh&#10;AgAAZHJzL2Rvd25yZXYueG1sUEsFBgAAAAAEAAQA+QAAAI0DAAAAAA==&#10;" strokecolor="navy" strokeweight=".26mm">
                  <v:stroke joinstyle="miter"/>
                </v:line>
                <v:line id="Line 67" o:spid="_x0000_s1053" style="position:absolute;visibility:visible;mso-wrap-style:square" from="9181,2501" to="9539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gAiMEAAADbAAAADwAAAGRycy9kb3ducmV2LnhtbESPW4vCMBSE3xf2P4Qj+KZpxVu7Rllk&#10;vTx6+wGH5th2bU5Kk6313xtB2Mdh5pthFqvOVKKlxpWWFcTDCARxZnXJuYLLeTOYg3AeWWNlmRQ8&#10;yMFq+fmxwFTbOx+pPflchBJ2KSoovK9TKV1WkEE3tDVx8K62MeiDbHKpG7yHclPJURRNpcGSw0KB&#10;Na0Lym6nP6Ng+rN70DhujdzGE/s7OySJ3nil+r3u+wuEp87/h9/0XgcugdeX8AP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iACIwQAAANsAAAAPAAAAAAAAAAAAAAAA&#10;AKECAABkcnMvZG93bnJldi54bWxQSwUGAAAAAAQABAD5AAAAjwMAAAAA&#10;" strokecolor="navy" strokeweight=".26mm">
                  <v:stroke joinstyle="miter"/>
                </v:line>
                <v:line id="Line 68" o:spid="_x0000_s1054" style="position:absolute;visibility:visible;mso-wrap-style:square" from="9181,3879" to="9577,3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s/yL8AAADbAAAADwAAAGRycy9kb3ducmV2LnhtbERPyW7CMBC9V+IfrEHiVpwgyhLiIISA&#10;9sj2AaN4SALxOIpNCH9fHyr1+PT2dN2bWnTUusqygngcgSDOra64UHC97D8XIJxH1lhbJgVvcrDO&#10;Bh8pJtq++ETd2RcihLBLUEHpfZNI6fKSDLqxbYgDd7OtQR9gW0jd4iuEm1pOomgmDVYcGkpsaFtS&#10;/jg/jYLZ7vtN07gz8hB/2fv8uFzqvVdqNOw3KxCeev8v/nP/aAXzsD58CT9AZ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Ws/yL8AAADbAAAADwAAAAAAAAAAAAAAAACh&#10;AgAAZHJzL2Rvd25yZXYueG1sUEsFBgAAAAAEAAQA+QAAAI0DAAAAAA==&#10;" strokecolor="navy" strokeweight=".26mm">
                  <v:stroke joinstyle="miter"/>
                </v:line>
                <v:line id="Line 69" o:spid="_x0000_s1055" style="position:absolute;visibility:visible;mso-wrap-style:square" from="9181,4841" to="9577,4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eaU8EAAADbAAAADwAAAGRycy9kb3ducmV2LnhtbESP0YrCMBRE3wX/IVxh39a0smu1GkVE&#10;133cVT/g0lzbanNTmljr3xtB8HGYmTPMfNmZSrTUuNKygngYgSDOrC45V3A8bD8nIJxH1lhZJgV3&#10;crBc9HtzTLW98T+1e5+LAGGXooLC+zqV0mUFGXRDWxMH72Qbgz7IJpe6wVuAm0qOomgsDZYcFgqs&#10;aV1QdtlfjYLxZnenr7g18if+tufkbzrVW6/Ux6BbzUB46vw7/Gr/agVJDM8v4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J5pTwQAAANsAAAAPAAAAAAAAAAAAAAAA&#10;AKECAABkcnMvZG93bnJldi54bWxQSwUGAAAAAAQABAD5AAAAjwMAAAAA&#10;" strokecolor="navy" strokeweight=".26mm">
                  <v:stroke joinstyle="miter"/>
                </v:line>
                <v:shape id="Text Box 70" o:spid="_x0000_s1056" type="#_x0000_t202" style="position:absolute;left:2207;top:779;width:5114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KRMQA&#10;AADbAAAADwAAAGRycy9kb3ducmV2LnhtbESPQWvCQBSE74X+h+UJvdWNIiqpq0jFKo0XbaF4e2Sf&#10;STD7NuyuJv77riB4HGbmG2a26EwtruR8ZVnBoJ+AIM6trrhQ8Puzfp+C8AFZY22ZFNzIw2L++jLD&#10;VNuW93Q9hEJECPsUFZQhNKmUPi/JoO/bhjh6J+sMhihdIbXDNsJNLYdJMpYGK44LJTb0WVJ+PlxM&#10;pIyyv92lytvMHydfzeY7G612Tqm3Xrf8ABGoC8/wo73VCiZD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JSkTEAAAA2wAAAA8AAAAAAAAAAAAAAAAAmAIAAGRycy9k&#10;b3ducmV2LnhtbFBLBQYAAAAABAAEAPUAAACJAwAAAAA=&#10;" fillcolor="#1f497d" strokeweight=".26mm">
                  <v:textbox>
                    <w:txbxContent>
                      <w:p w:rsidR="009A0695" w:rsidRDefault="009A0695" w:rsidP="001C6F49">
                        <w:pPr>
                          <w:spacing w:after="28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FFFF"/>
                          </w:rPr>
                          <w:t xml:space="preserve">МБДОУ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FFFFFF"/>
                          </w:rPr>
                          <w:t>Дс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FFFFFF"/>
                          </w:rPr>
                          <w:t xml:space="preserve">  № 23</w:t>
                        </w:r>
                      </w:p>
                    </w:txbxContent>
                  </v:textbox>
                </v:shape>
                <v:shape id="Text Box 71" o:spid="_x0000_s1057" type="#_x0000_t202" style="position:absolute;left:6660;top:5221;width:2518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U7iMIA&#10;AADbAAAADwAAAGRycy9kb3ducmV2LnhtbESPQWvCQBSE74L/YXmF3symKdSSuooYhObY6MXbS/aZ&#10;BLNvQ3ZN0n/fLQgeh5n5htnsZtOJkQbXWlbwFsUgiCurW64VnE/H1ScI55E1dpZJwS852G2Xiw2m&#10;2k78Q2PhaxEg7FJU0Hjfp1K6qiGDLrI9cfCudjDogxxqqQecAtx0MonjD2mw5bDQYE+HhqpbcTcK&#10;sjLfm+Q2l/7iKO/abCyL6qrU68u8/wLhafbP8KP9rRWs3+H/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TuIwgAAANsAAAAPAAAAAAAAAAAAAAAAAJgCAABkcnMvZG93&#10;bnJldi54bWxQSwUGAAAAAAQABAD1AAAAhwMAAAAA&#10;" strokeweight=".26mm">
                  <v:fill color2="#9cf" angle="270" focus="50%" type="gradient"/>
                  <v:textbox>
                    <w:txbxContent>
                      <w:p w:rsidR="009A0695" w:rsidRDefault="009A0695" w:rsidP="001C6F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000080"/>
                            <w:sz w:val="18"/>
                            <w:szCs w:val="18"/>
                          </w:rPr>
                          <w:t>4 уровень</w:t>
                        </w:r>
                      </w:p>
                      <w:p w:rsidR="009A0695" w:rsidRDefault="009A0695" w:rsidP="001C6F49">
                        <w:pPr>
                          <w:jc w:val="center"/>
                          <w:rPr>
                            <w:rFonts w:ascii="Times New Roman" w:hAnsi="Times New Roman"/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80"/>
                            <w:sz w:val="18"/>
                            <w:szCs w:val="18"/>
                          </w:rPr>
                          <w:t>Обслуживающий персонал</w:t>
                        </w:r>
                      </w:p>
                    </w:txbxContent>
                  </v:textbox>
                </v:shape>
                <v:line id="Line 72" o:spid="_x0000_s1058" style="position:absolute;visibility:visible;mso-wrap-style:square" from="9181,5516" to="957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A5y8MAAADbAAAADwAAAGRycy9kb3ducmV2LnhtbESPwW7CMBBE75X6D9ZW4kacVBAgYFBV&#10;AeVIUz5gFS9J2ngdxW5I/r5GQupxNDNvNJvdYBrRU+dqywqSKAZBXFhdc6ng8nWYLkE4j6yxsUwK&#10;RnKw2z4/bTDT9saf1Oe+FAHCLkMFlfdtJqUrKjLoItsSB+9qO4M+yK6UusNbgJtGvsZxKg3WHBYq&#10;bOm9ouIn/zUK0v3HSLOkN/KYzO334rxa6YNXavIyvK1BeBr8f/jRPmkFixncv4Qf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QOcvDAAAA2wAAAA8AAAAAAAAAAAAA&#10;AAAAoQIAAGRycy9kb3ducmV2LnhtbFBLBQYAAAAABAAEAPkAAACRAwAAAAA=&#10;" strokecolor="navy" strokeweight=".26mm">
                  <v:stroke joinstyle="miter"/>
                </v:line>
                <v:line id="Line 73" o:spid="_x0000_s1059" style="position:absolute;visibility:visible;mso-wrap-style:square" from="6301,5516" to="6659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ycUMIAAADbAAAADwAAAGRycy9kb3ducmV2LnhtbESP3YrCMBSE7xd8h3AE7zStqF27RhHx&#10;79KffYBDc7atNielibW+vVlY2MthZr5hFqvOVKKlxpWWFcSjCARxZnXJuYLv6274CcJ5ZI2VZVLw&#10;IgerZe9jgam2Tz5Te/G5CBB2KSoovK9TKV1WkEE3sjVx8H5sY9AH2eRSN/gMcFPJcRTNpMGSw0KB&#10;NW0Kyu6Xh1Ew2x5eNIlbI/fx1N6S03yud16pQb9bf4Hw1Pn/8F/7qBUkU/j9En6AXL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ycUMIAAADbAAAADwAAAAAAAAAAAAAA&#10;AAChAgAAZHJzL2Rvd25yZXYueG1sUEsFBgAAAAAEAAQA+QAAAJADAAAAAA==&#10;" strokecolor="navy" strokeweight=".26mm">
                  <v:stroke joinstyle="miter"/>
                </v:line>
              </v:group>
            </w:pict>
          </mc:Fallback>
        </mc:AlternateContent>
      </w:r>
    </w:p>
    <w:p w:rsidR="001C6F49" w:rsidRPr="004F057F" w:rsidRDefault="001C6F49" w:rsidP="001C6F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F49" w:rsidRPr="004F057F" w:rsidRDefault="001C6F49" w:rsidP="001C6F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F49" w:rsidRPr="004F057F" w:rsidRDefault="001C6F49" w:rsidP="001C6F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236220</wp:posOffset>
                </wp:positionV>
                <wp:extent cx="1714500" cy="113665"/>
                <wp:effectExtent l="38100" t="17145" r="38100" b="12065"/>
                <wp:wrapNone/>
                <wp:docPr id="32" name="Двойная стрелка влево/вправо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3665"/>
                        </a:xfrm>
                        <a:prstGeom prst="leftRightArrow">
                          <a:avLst>
                            <a:gd name="adj1" fmla="val 50000"/>
                            <a:gd name="adj2" fmla="val 300279"/>
                          </a:avLst>
                        </a:prstGeom>
                        <a:solidFill>
                          <a:srgbClr val="FF0000"/>
                        </a:solidFill>
                        <a:ln w="936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32" o:spid="_x0000_s1026" type="#_x0000_t69" style="position:absolute;margin-left:180pt;margin-top:18.6pt;width:135pt;height:8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" adj="4300" fillcolor="red" strokecolor="navy" strokeweight=".26mm"/>
            </w:pict>
          </mc:Fallback>
        </mc:AlternateContent>
      </w:r>
    </w:p>
    <w:p w:rsidR="001C6F49" w:rsidRPr="004F057F" w:rsidRDefault="001C6F49" w:rsidP="001C6F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851535</wp:posOffset>
                </wp:positionV>
                <wp:extent cx="1828800" cy="142875"/>
                <wp:effectExtent l="19050" t="37465" r="19050" b="10160"/>
                <wp:wrapNone/>
                <wp:docPr id="31" name="Двойная стрелка влево/вправ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28800" cy="142875"/>
                        </a:xfrm>
                        <a:prstGeom prst="leftRightArrow">
                          <a:avLst>
                            <a:gd name="adj1" fmla="val 50000"/>
                            <a:gd name="adj2" fmla="val 254815"/>
                          </a:avLst>
                        </a:prstGeom>
                        <a:solidFill>
                          <a:srgbClr val="FF0000"/>
                        </a:solidFill>
                        <a:ln w="936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31" o:spid="_x0000_s1026" type="#_x0000_t69" style="position:absolute;margin-left:176.65pt;margin-top:67.05pt;width:2in;height:11.25pt;rotation:-90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" adj="4300" fillcolor="red" strokecolor="navy" strokeweight=".26mm"/>
            </w:pict>
          </mc:Fallback>
        </mc:AlternateContent>
      </w:r>
    </w:p>
    <w:p w:rsidR="001C6F49" w:rsidRPr="004F057F" w:rsidRDefault="001C6F49" w:rsidP="001C6F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F49" w:rsidRPr="004F057F" w:rsidRDefault="001C6F49" w:rsidP="001C6F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F49" w:rsidRPr="004F057F" w:rsidRDefault="001C6F49" w:rsidP="001C6F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F49" w:rsidRPr="004F057F" w:rsidRDefault="001C6F49" w:rsidP="001C6F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F49" w:rsidRPr="004F057F" w:rsidRDefault="001C6F49" w:rsidP="001C6F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F49" w:rsidRPr="004F057F" w:rsidRDefault="001C6F49" w:rsidP="001C6F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F49" w:rsidRDefault="001C6F49" w:rsidP="001C6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6F49" w:rsidRDefault="001C6F49" w:rsidP="001C6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6F49" w:rsidRDefault="001C6F49" w:rsidP="001C6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Таким образом, в нашей дошкольной образовательной организации создана мобильная, целостная  система управления. Благодаря данной структуре управления Учреждением, работа представляет собой единый слаженный механизм. Однако</w:t>
      </w:r>
      <w:proofErr w:type="gramStart"/>
      <w:r w:rsidRPr="004F057F">
        <w:rPr>
          <w:rFonts w:ascii="Times New Roman" w:hAnsi="Times New Roman"/>
          <w:sz w:val="28"/>
          <w:szCs w:val="28"/>
        </w:rPr>
        <w:t>,</w:t>
      </w:r>
      <w:proofErr w:type="gramEnd"/>
      <w:r w:rsidRPr="004F057F">
        <w:rPr>
          <w:rFonts w:ascii="Times New Roman" w:hAnsi="Times New Roman"/>
          <w:sz w:val="28"/>
          <w:szCs w:val="28"/>
        </w:rPr>
        <w:t xml:space="preserve"> жизнь идёт вперёд, образование модернизируется, строится на научной основе, становится открытым для социальных партнёров,  инновационные процессы активно интегрируются в деятельность педагогического коллектива - эти факторы мотивируют нас на модернизацию системы управления ДОУ. </w:t>
      </w:r>
    </w:p>
    <w:p w:rsidR="00D630D2" w:rsidRPr="004F057F" w:rsidRDefault="00D630D2" w:rsidP="00D630D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F057F">
        <w:rPr>
          <w:rFonts w:ascii="Times New Roman" w:hAnsi="Times New Roman"/>
          <w:b/>
          <w:bCs/>
          <w:sz w:val="28"/>
          <w:szCs w:val="28"/>
        </w:rPr>
        <w:t>2.</w:t>
      </w:r>
      <w:r w:rsidR="009A0695">
        <w:rPr>
          <w:rFonts w:ascii="Times New Roman" w:hAnsi="Times New Roman"/>
          <w:b/>
          <w:bCs/>
          <w:sz w:val="28"/>
          <w:szCs w:val="28"/>
        </w:rPr>
        <w:t>5</w:t>
      </w:r>
      <w:r w:rsidRPr="004F057F">
        <w:rPr>
          <w:rFonts w:ascii="Times New Roman" w:hAnsi="Times New Roman"/>
          <w:b/>
          <w:bCs/>
          <w:sz w:val="28"/>
          <w:szCs w:val="28"/>
        </w:rPr>
        <w:t xml:space="preserve"> Анализ материально – технического и финансового обеспечения ДОУ</w:t>
      </w:r>
    </w:p>
    <w:p w:rsidR="00D630D2" w:rsidRPr="004F057F" w:rsidRDefault="00D630D2" w:rsidP="00D63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0D2" w:rsidRPr="004F057F" w:rsidRDefault="00D630D2" w:rsidP="00D630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Дошкольное учреждение оборудовано необходимым оборудованием для своего полноценного функционирования. Материально-техническая база соответствует предъявляемым к ней требованиям. Бытовые условия в групповых помещениях и специализированных кабинетах соответствуют нормам СанПиН 2.4.1.3049-13.</w:t>
      </w:r>
    </w:p>
    <w:p w:rsidR="00D630D2" w:rsidRPr="004F057F" w:rsidRDefault="00D630D2" w:rsidP="00D630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 xml:space="preserve">Развивающая образовательная среда организована в соответствии с основными направлениями развития детей согласно </w:t>
      </w:r>
      <w:r w:rsidRPr="004F057F">
        <w:rPr>
          <w:rFonts w:ascii="Times New Roman" w:hAnsi="Times New Roman"/>
          <w:color w:val="000000"/>
          <w:sz w:val="28"/>
          <w:szCs w:val="28"/>
        </w:rPr>
        <w:t xml:space="preserve">к условиям реализации основной общеобразовательной программы дошкольного образования. </w:t>
      </w:r>
    </w:p>
    <w:p w:rsidR="00D630D2" w:rsidRPr="004F057F" w:rsidRDefault="00D630D2" w:rsidP="00D630D2">
      <w:pPr>
        <w:spacing w:after="0" w:line="240" w:lineRule="auto"/>
        <w:ind w:firstLine="450"/>
        <w:jc w:val="center"/>
        <w:rPr>
          <w:rFonts w:ascii="Times New Roman" w:hAnsi="Times New Roman"/>
          <w:b/>
          <w:i/>
          <w:sz w:val="28"/>
          <w:szCs w:val="28"/>
        </w:rPr>
      </w:pPr>
      <w:r w:rsidRPr="004F057F">
        <w:rPr>
          <w:rFonts w:ascii="Times New Roman" w:hAnsi="Times New Roman"/>
          <w:b/>
          <w:i/>
          <w:sz w:val="28"/>
          <w:szCs w:val="28"/>
        </w:rPr>
        <w:t>Оборудование основных помещений ДОУ в соответствии с основными направлениями развития воспитанников</w:t>
      </w:r>
    </w:p>
    <w:p w:rsidR="00D630D2" w:rsidRPr="004F057F" w:rsidRDefault="00D630D2" w:rsidP="00D630D2">
      <w:pPr>
        <w:spacing w:after="0" w:line="240" w:lineRule="auto"/>
        <w:ind w:firstLine="450"/>
        <w:jc w:val="right"/>
        <w:rPr>
          <w:rFonts w:ascii="Times New Roman" w:hAnsi="Times New Roman"/>
          <w:i/>
          <w:sz w:val="28"/>
          <w:szCs w:val="28"/>
        </w:rPr>
      </w:pPr>
      <w:r w:rsidRPr="004F057F">
        <w:rPr>
          <w:rFonts w:ascii="Times New Roman" w:hAnsi="Times New Roman"/>
          <w:i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</w:t>
      </w:r>
      <w:r w:rsidRPr="004F057F">
        <w:rPr>
          <w:rFonts w:ascii="Times New Roman" w:hAnsi="Times New Roman"/>
          <w:i/>
          <w:sz w:val="28"/>
          <w:szCs w:val="28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</w:t>
      </w:r>
      <w:r w:rsidRPr="004F057F">
        <w:rPr>
          <w:rFonts w:ascii="Times New Roman" w:hAnsi="Times New Roman"/>
          <w:i/>
          <w:sz w:val="28"/>
          <w:szCs w:val="28"/>
        </w:rPr>
        <w:t xml:space="preserve">Таблица № </w:t>
      </w:r>
      <w:r>
        <w:rPr>
          <w:rFonts w:ascii="Times New Roman" w:hAnsi="Times New Roman"/>
          <w:i/>
          <w:sz w:val="28"/>
          <w:szCs w:val="28"/>
        </w:rPr>
        <w:t>21</w:t>
      </w:r>
    </w:p>
    <w:p w:rsidR="00D630D2" w:rsidRPr="004F057F" w:rsidRDefault="00D630D2" w:rsidP="00D63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95"/>
        <w:gridCol w:w="2304"/>
        <w:gridCol w:w="5258"/>
      </w:tblGrid>
      <w:tr w:rsidR="00D630D2" w:rsidRPr="00661379" w:rsidTr="00D630D2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направления развития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Наличие специальных помещений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 пособия </w:t>
            </w:r>
          </w:p>
          <w:p w:rsidR="00D630D2" w:rsidRPr="00661379" w:rsidRDefault="00D630D2" w:rsidP="003D2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/>
                <w:bCs/>
                <w:sz w:val="24"/>
                <w:szCs w:val="24"/>
              </w:rPr>
              <w:t>и специальное оборудование</w:t>
            </w:r>
          </w:p>
        </w:tc>
      </w:tr>
      <w:tr w:rsidR="00D630D2" w:rsidRPr="00661379" w:rsidTr="00D630D2">
        <w:trPr>
          <w:trHeight w:val="286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30D2" w:rsidRPr="00661379" w:rsidRDefault="00D630D2" w:rsidP="00D630D2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648"/>
              </w:tabs>
              <w:autoSpaceDE w:val="0"/>
              <w:snapToGrid w:val="0"/>
              <w:spacing w:after="0" w:line="240" w:lineRule="auto"/>
              <w:ind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</w:p>
          <w:p w:rsidR="00D630D2" w:rsidRPr="00661379" w:rsidRDefault="00D630D2" w:rsidP="00D630D2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648"/>
              </w:tabs>
              <w:autoSpaceDE w:val="0"/>
              <w:spacing w:after="0" w:line="240" w:lineRule="auto"/>
              <w:ind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D2" w:rsidRPr="00661379" w:rsidRDefault="00D630D2" w:rsidP="00D630D2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648"/>
              </w:tabs>
              <w:autoSpaceDE w:val="0"/>
              <w:snapToGrid w:val="0"/>
              <w:spacing w:after="0" w:line="240" w:lineRule="auto"/>
              <w:ind w:hanging="355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pacing w:val="-9"/>
                <w:sz w:val="24"/>
                <w:szCs w:val="24"/>
              </w:rPr>
              <w:t>Спортивное оборудование для проведения физкультурных мероприятий</w:t>
            </w:r>
          </w:p>
        </w:tc>
      </w:tr>
      <w:tr w:rsidR="00D630D2" w:rsidRPr="00661379" w:rsidTr="00D630D2">
        <w:trPr>
          <w:trHeight w:val="251"/>
        </w:trPr>
        <w:tc>
          <w:tcPr>
            <w:tcW w:w="2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30D2" w:rsidRPr="00661379" w:rsidRDefault="00D630D2" w:rsidP="00D630D2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648"/>
              </w:tabs>
              <w:autoSpaceDE w:val="0"/>
              <w:snapToGrid w:val="0"/>
              <w:spacing w:after="0" w:line="240" w:lineRule="auto"/>
              <w:ind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 xml:space="preserve">Групповые помещения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D2" w:rsidRPr="00661379" w:rsidRDefault="00D630D2" w:rsidP="00D630D2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648"/>
              </w:tabs>
              <w:autoSpaceDE w:val="0"/>
              <w:snapToGrid w:val="0"/>
              <w:spacing w:after="0" w:line="240" w:lineRule="auto"/>
              <w:ind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Центры двигательной активности, </w:t>
            </w:r>
            <w:r w:rsidRPr="00661379">
              <w:rPr>
                <w:rFonts w:ascii="Times New Roman" w:hAnsi="Times New Roman"/>
                <w:sz w:val="24"/>
                <w:szCs w:val="24"/>
              </w:rPr>
              <w:t>бактерицидные лампы</w:t>
            </w:r>
          </w:p>
        </w:tc>
      </w:tr>
      <w:tr w:rsidR="00D630D2" w:rsidRPr="00661379" w:rsidTr="00D630D2">
        <w:trPr>
          <w:trHeight w:val="571"/>
        </w:trPr>
        <w:tc>
          <w:tcPr>
            <w:tcW w:w="2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30D2" w:rsidRPr="00661379" w:rsidRDefault="00D630D2" w:rsidP="00D630D2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648"/>
              </w:tabs>
              <w:autoSpaceDE w:val="0"/>
              <w:snapToGrid w:val="0"/>
              <w:spacing w:after="0" w:line="240" w:lineRule="auto"/>
              <w:ind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 xml:space="preserve">Медицинский блок: </w:t>
            </w:r>
          </w:p>
          <w:p w:rsidR="00D630D2" w:rsidRPr="00661379" w:rsidRDefault="00D630D2" w:rsidP="003D230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9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Cs/>
                <w:i/>
                <w:iCs/>
                <w:spacing w:val="-9"/>
                <w:sz w:val="24"/>
                <w:szCs w:val="24"/>
              </w:rPr>
              <w:t>Медицинская комната</w:t>
            </w:r>
          </w:p>
          <w:p w:rsidR="00D630D2" w:rsidRPr="00661379" w:rsidRDefault="00D630D2" w:rsidP="003D230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9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Cs/>
                <w:i/>
                <w:iCs/>
                <w:spacing w:val="-9"/>
                <w:sz w:val="24"/>
                <w:szCs w:val="24"/>
              </w:rPr>
              <w:t>Изолятор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Ростомер, мебель, спирометр, динамометр, весы, тонометр, </w:t>
            </w:r>
          </w:p>
        </w:tc>
      </w:tr>
      <w:tr w:rsidR="00D630D2" w:rsidRPr="00661379" w:rsidTr="00D630D2">
        <w:trPr>
          <w:trHeight w:val="571"/>
        </w:trPr>
        <w:tc>
          <w:tcPr>
            <w:tcW w:w="2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30D2" w:rsidRPr="00661379" w:rsidRDefault="00D630D2" w:rsidP="00D630D2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648"/>
              </w:tabs>
              <w:autoSpaceDE w:val="0"/>
              <w:snapToGrid w:val="0"/>
              <w:spacing w:after="0" w:line="240" w:lineRule="auto"/>
              <w:ind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 xml:space="preserve">Игровой комплекс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pacing w:val="-9"/>
                <w:sz w:val="24"/>
                <w:szCs w:val="24"/>
              </w:rPr>
              <w:t>Горка, качалки-балансиры</w:t>
            </w:r>
          </w:p>
        </w:tc>
      </w:tr>
      <w:tr w:rsidR="00D630D2" w:rsidRPr="00661379" w:rsidTr="00D630D2">
        <w:trPr>
          <w:trHeight w:val="571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D630D2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648"/>
              </w:tabs>
              <w:autoSpaceDE w:val="0"/>
              <w:snapToGrid w:val="0"/>
              <w:spacing w:after="0" w:line="240" w:lineRule="auto"/>
              <w:ind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Комплекс для оздоровительных и закаливающих процедур на территории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Площадка для  оздоровительной гимнастики и дыхательных тренировок, спортивная площадка, </w:t>
            </w:r>
            <w:proofErr w:type="spellStart"/>
            <w:r w:rsidRPr="00661379">
              <w:rPr>
                <w:rFonts w:ascii="Times New Roman" w:hAnsi="Times New Roman"/>
                <w:spacing w:val="-9"/>
                <w:sz w:val="24"/>
                <w:szCs w:val="24"/>
              </w:rPr>
              <w:t>фитоклумбы</w:t>
            </w:r>
            <w:proofErr w:type="spellEnd"/>
            <w:r w:rsidRPr="00661379">
              <w:rPr>
                <w:rFonts w:ascii="Times New Roman" w:hAnsi="Times New Roman"/>
                <w:spacing w:val="-9"/>
                <w:sz w:val="24"/>
                <w:szCs w:val="24"/>
              </w:rPr>
              <w:t>.</w:t>
            </w:r>
          </w:p>
        </w:tc>
      </w:tr>
      <w:tr w:rsidR="00D630D2" w:rsidRPr="00661379" w:rsidTr="00D630D2">
        <w:trPr>
          <w:trHeight w:val="571"/>
        </w:trPr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D630D2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648"/>
              </w:tabs>
              <w:autoSpaceDE w:val="0"/>
              <w:snapToGrid w:val="0"/>
              <w:spacing w:after="0" w:line="240" w:lineRule="auto"/>
              <w:ind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Круги, нарукавники</w:t>
            </w:r>
          </w:p>
        </w:tc>
      </w:tr>
      <w:tr w:rsidR="00D630D2" w:rsidRPr="00661379" w:rsidTr="00D630D2">
        <w:trPr>
          <w:trHeight w:val="299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Социально-личностное направление</w:t>
            </w:r>
          </w:p>
          <w:p w:rsidR="00D630D2" w:rsidRPr="00661379" w:rsidRDefault="00D630D2" w:rsidP="003D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0D2" w:rsidRPr="00661379" w:rsidRDefault="00D630D2" w:rsidP="003D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0D2" w:rsidRPr="00661379" w:rsidRDefault="00D630D2" w:rsidP="003D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0D2" w:rsidRPr="00661379" w:rsidRDefault="00D630D2" w:rsidP="003D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0D2" w:rsidRPr="00661379" w:rsidRDefault="00D630D2" w:rsidP="003D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0D2" w:rsidRPr="00661379" w:rsidRDefault="00D630D2" w:rsidP="003D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0D2" w:rsidRPr="00661379" w:rsidRDefault="00D630D2" w:rsidP="003D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0D2" w:rsidRPr="00661379" w:rsidRDefault="00D630D2" w:rsidP="003D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0D2" w:rsidRPr="00661379" w:rsidRDefault="00D630D2" w:rsidP="003D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lastRenderedPageBreak/>
              <w:t>Групповые помещения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 xml:space="preserve">Развивающие пособия и игры, атрибуты, игровые модули, сюжетно-игровое оборудование, оборудование для трудовой </w:t>
            </w:r>
            <w:r w:rsidRPr="0066137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художественная литература</w:t>
            </w:r>
            <w:r w:rsidRPr="0066137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, </w:t>
            </w:r>
            <w:r w:rsidRPr="0066137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видеомагнитофон,   фотоаппарат, видео -   и   аудиотека, детские компьютерные презентации по темам </w:t>
            </w:r>
          </w:p>
        </w:tc>
      </w:tr>
      <w:tr w:rsidR="00D630D2" w:rsidRPr="00661379" w:rsidTr="00D630D2">
        <w:trPr>
          <w:trHeight w:val="394"/>
        </w:trPr>
        <w:tc>
          <w:tcPr>
            <w:tcW w:w="2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Холлы и коридорные пролёты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Фотовыставки, тематические выставки, выставки детских рисунков и предметы продуктивной деятельности детей</w:t>
            </w:r>
          </w:p>
        </w:tc>
      </w:tr>
      <w:tr w:rsidR="00D630D2" w:rsidRPr="00661379" w:rsidTr="00D630D2">
        <w:trPr>
          <w:trHeight w:val="489"/>
        </w:trPr>
        <w:tc>
          <w:tcPr>
            <w:tcW w:w="2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Оборудование, атрибуты для театра, проведения социально-значимых акций, интерактивная доска, мультимедийная техника, телевизор, диски и другие носители со специальными программами</w:t>
            </w:r>
          </w:p>
        </w:tc>
      </w:tr>
      <w:tr w:rsidR="00D630D2" w:rsidRPr="00661379" w:rsidTr="00D630D2">
        <w:trPr>
          <w:trHeight w:val="489"/>
        </w:trPr>
        <w:tc>
          <w:tcPr>
            <w:tcW w:w="2195" w:type="dxa"/>
            <w:tcBorders>
              <w:left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Территория ДОУ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 xml:space="preserve">Адаптационная площадка, малые архитектурные формы на групповых прогулочных площадках для сюжетно-ролевых игр и др. </w:t>
            </w:r>
          </w:p>
        </w:tc>
      </w:tr>
      <w:tr w:rsidR="00D630D2" w:rsidRPr="00661379" w:rsidTr="00D630D2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Познавательно-речевое направление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Групповые помещения</w:t>
            </w:r>
          </w:p>
          <w:p w:rsidR="00D630D2" w:rsidRPr="00661379" w:rsidRDefault="00D630D2" w:rsidP="003D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0D2" w:rsidRPr="00661379" w:rsidRDefault="00D630D2" w:rsidP="003D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1379">
              <w:rPr>
                <w:rFonts w:ascii="Times New Roman" w:hAnsi="Times New Roman"/>
                <w:sz w:val="24"/>
                <w:szCs w:val="24"/>
              </w:rPr>
              <w:t>Центры познавательно-речевого развития, оборудование для исследовательской и опытнической деятельности детей (мини лаборатория),  материал для разного вида конструирования, экологические уголки, уголки сказок, дидактические и развивающие игры, игры-головоломки, игры для развития логического мышления, развивающие таблицы, мобильные стенды, переносное мультимедийное оборудование, подбор детских презентаций по темам, детские библиотечки с подбором детской литературы, дидактических игр с литературоведческим содержанием, фильмотекой по произведениям детских писателей, русских</w:t>
            </w:r>
            <w:proofErr w:type="gramEnd"/>
            <w:r w:rsidRPr="00661379">
              <w:rPr>
                <w:rFonts w:ascii="Times New Roman" w:hAnsi="Times New Roman"/>
                <w:sz w:val="24"/>
                <w:szCs w:val="24"/>
              </w:rPr>
              <w:t xml:space="preserve"> народных сказок, фольклорных произведений   и др.</w:t>
            </w:r>
          </w:p>
        </w:tc>
      </w:tr>
      <w:tr w:rsidR="00D630D2" w:rsidRPr="00661379" w:rsidTr="00D630D2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Территория ДОУ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Экологическая тропа, «Зимняя столовая для птиц», цветники</w:t>
            </w:r>
          </w:p>
        </w:tc>
      </w:tr>
      <w:tr w:rsidR="00D630D2" w:rsidRPr="00661379" w:rsidTr="00D630D2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Групповые помещения</w:t>
            </w:r>
          </w:p>
          <w:p w:rsidR="00D630D2" w:rsidRPr="00661379" w:rsidRDefault="00D630D2" w:rsidP="003D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0D2" w:rsidRPr="00661379" w:rsidRDefault="00D630D2" w:rsidP="003D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0D2" w:rsidRPr="00661379" w:rsidRDefault="00D630D2" w:rsidP="003D2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D2" w:rsidRDefault="00D630D2" w:rsidP="003D23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1379">
              <w:rPr>
                <w:rFonts w:ascii="Times New Roman" w:hAnsi="Times New Roman"/>
                <w:sz w:val="24"/>
                <w:szCs w:val="24"/>
              </w:rPr>
              <w:t>Центры музыкально-художественного творчества, центры художественно-продуктивной деятельности, театры разных видов (настольный, кукольный, перчаточный, бибабо и другие), магнитофоны, музыкальные инструменты</w:t>
            </w:r>
            <w:proofErr w:type="gramEnd"/>
          </w:p>
          <w:p w:rsidR="00D630D2" w:rsidRPr="00661379" w:rsidRDefault="00D630D2" w:rsidP="003D23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0D2" w:rsidRPr="00661379" w:rsidTr="00D630D2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ПДД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выставки, дорожные знаки и атрибуты, методический материал</w:t>
            </w:r>
          </w:p>
        </w:tc>
      </w:tr>
      <w:tr w:rsidR="00D630D2" w:rsidRPr="00661379" w:rsidTr="00D630D2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Default="00D630D2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сенсорики</w:t>
            </w:r>
            <w:proofErr w:type="spellEnd"/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D2" w:rsidRDefault="00D630D2" w:rsidP="003D23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Сухой бассейн, песочные столы, мягкое ковровое покрытие,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бизиборды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</w:tr>
      <w:tr w:rsidR="00D630D2" w:rsidRPr="00661379" w:rsidTr="00D630D2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Default="00D630D2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D2" w:rsidRDefault="00D630D2" w:rsidP="00A066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Выставочные экспонаты. Экспозиции, методические материалы, Книга памяти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66D5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A066D5">
              <w:rPr>
                <w:rFonts w:ascii="Times New Roman" w:hAnsi="Times New Roman"/>
                <w:sz w:val="24"/>
                <w:szCs w:val="24"/>
              </w:rPr>
              <w:t xml:space="preserve"> фонотека военных песен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</w:tr>
      <w:tr w:rsidR="00D630D2" w:rsidRPr="00661379" w:rsidTr="00D630D2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Холлы и коридорные пролёты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Фотовыставки, тематические выставки, выставки детских рисунков и предметы продуктивной деятельности детей</w:t>
            </w:r>
          </w:p>
        </w:tc>
      </w:tr>
    </w:tbl>
    <w:p w:rsidR="00D630D2" w:rsidRPr="00661379" w:rsidRDefault="00D630D2" w:rsidP="00D63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0D2" w:rsidRPr="004F057F" w:rsidRDefault="00D630D2" w:rsidP="00D63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lastRenderedPageBreak/>
        <w:t>Планирование образовательного процесса, условия для его осуществления курирует  методическая служба  детского сада. Методический кабинет является центром практической и инновационной деятельности. В кабинете функционирует методическая</w:t>
      </w:r>
      <w:r>
        <w:rPr>
          <w:rFonts w:ascii="Times New Roman" w:hAnsi="Times New Roman"/>
          <w:sz w:val="28"/>
          <w:szCs w:val="28"/>
        </w:rPr>
        <w:t xml:space="preserve"> библиотека, она насчитывает около 1</w:t>
      </w:r>
      <w:r w:rsidRPr="004F057F">
        <w:rPr>
          <w:rFonts w:ascii="Times New Roman" w:hAnsi="Times New Roman"/>
          <w:sz w:val="28"/>
          <w:szCs w:val="28"/>
        </w:rPr>
        <w:t xml:space="preserve"> тысячи единиц методической литературы, </w:t>
      </w:r>
      <w:proofErr w:type="spellStart"/>
      <w:r w:rsidRPr="004F057F">
        <w:rPr>
          <w:rFonts w:ascii="Times New Roman" w:hAnsi="Times New Roman"/>
          <w:sz w:val="28"/>
          <w:szCs w:val="28"/>
        </w:rPr>
        <w:t>медиатека</w:t>
      </w:r>
      <w:proofErr w:type="spellEnd"/>
      <w:r w:rsidRPr="004F057F">
        <w:rPr>
          <w:rFonts w:ascii="Times New Roman" w:hAnsi="Times New Roman"/>
          <w:sz w:val="28"/>
          <w:szCs w:val="28"/>
        </w:rPr>
        <w:t xml:space="preserve"> для самообразования педагогов, специалистов и родителей воспитанников. Ежемесячно в методическом кабинете организуется тематическая выставка  в соответствии с методическим заказом педагогического коллектива детского сада. В кабинете отведено место для самообразования педагогов и специалистов, в свободном доступе для них находится компьютер с программным обеспечением  </w:t>
      </w:r>
      <w:r w:rsidRPr="004F057F">
        <w:rPr>
          <w:rFonts w:ascii="Times New Roman" w:hAnsi="Times New Roman"/>
          <w:sz w:val="28"/>
          <w:szCs w:val="28"/>
          <w:lang w:val="en-US"/>
        </w:rPr>
        <w:t>Word</w:t>
      </w:r>
      <w:r w:rsidRPr="004F057F">
        <w:rPr>
          <w:rFonts w:ascii="Times New Roman" w:hAnsi="Times New Roman"/>
          <w:sz w:val="28"/>
          <w:szCs w:val="28"/>
        </w:rPr>
        <w:t xml:space="preserve">, </w:t>
      </w:r>
      <w:r w:rsidRPr="004F057F">
        <w:rPr>
          <w:rFonts w:ascii="Times New Roman" w:hAnsi="Times New Roman"/>
          <w:sz w:val="28"/>
          <w:szCs w:val="28"/>
          <w:lang w:val="en-US"/>
        </w:rPr>
        <w:t>Power</w:t>
      </w:r>
      <w:r w:rsidRPr="004F057F">
        <w:rPr>
          <w:rFonts w:ascii="Times New Roman" w:hAnsi="Times New Roman"/>
          <w:sz w:val="28"/>
          <w:szCs w:val="28"/>
        </w:rPr>
        <w:t xml:space="preserve"> </w:t>
      </w:r>
      <w:r w:rsidRPr="004F057F">
        <w:rPr>
          <w:rFonts w:ascii="Times New Roman" w:hAnsi="Times New Roman"/>
          <w:sz w:val="28"/>
          <w:szCs w:val="28"/>
          <w:lang w:val="en-US"/>
        </w:rPr>
        <w:t>Point</w:t>
      </w:r>
      <w:r w:rsidRPr="004F057F">
        <w:rPr>
          <w:rFonts w:ascii="Times New Roman" w:hAnsi="Times New Roman"/>
          <w:sz w:val="28"/>
          <w:szCs w:val="28"/>
        </w:rPr>
        <w:t xml:space="preserve">, </w:t>
      </w:r>
      <w:r w:rsidRPr="004F057F">
        <w:rPr>
          <w:rFonts w:ascii="Times New Roman" w:hAnsi="Times New Roman"/>
          <w:sz w:val="28"/>
          <w:szCs w:val="28"/>
          <w:lang w:val="en-US"/>
        </w:rPr>
        <w:t>Excel</w:t>
      </w:r>
      <w:r w:rsidRPr="004F057F">
        <w:rPr>
          <w:rFonts w:ascii="Times New Roman" w:hAnsi="Times New Roman"/>
          <w:sz w:val="28"/>
          <w:szCs w:val="28"/>
        </w:rPr>
        <w:t xml:space="preserve">, принтер, сканер. </w:t>
      </w:r>
    </w:p>
    <w:p w:rsidR="00D630D2" w:rsidRPr="004F057F" w:rsidRDefault="00D630D2" w:rsidP="00D630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Одно из важнейших направлений развития системы образования в ДОУ является информатиз</w:t>
      </w:r>
      <w:r>
        <w:rPr>
          <w:rFonts w:ascii="Times New Roman" w:hAnsi="Times New Roman"/>
          <w:sz w:val="28"/>
          <w:szCs w:val="28"/>
        </w:rPr>
        <w:t>ация образовательного процесса.</w:t>
      </w:r>
    </w:p>
    <w:p w:rsidR="00D630D2" w:rsidRPr="004F057F" w:rsidRDefault="00D630D2" w:rsidP="00D63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 xml:space="preserve"> </w:t>
      </w:r>
    </w:p>
    <w:p w:rsidR="00D630D2" w:rsidRPr="004F057F" w:rsidRDefault="00D630D2" w:rsidP="00D630D2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Pr="004F057F">
        <w:rPr>
          <w:rFonts w:ascii="Times New Roman" w:hAnsi="Times New Roman"/>
          <w:sz w:val="28"/>
          <w:szCs w:val="28"/>
        </w:rPr>
        <w:t>ктуальным остаётся вопрос привлечения дополнительных финансовых сре</w:t>
      </w:r>
      <w:proofErr w:type="gramStart"/>
      <w:r w:rsidRPr="004F057F">
        <w:rPr>
          <w:rFonts w:ascii="Times New Roman" w:hAnsi="Times New Roman"/>
          <w:sz w:val="28"/>
          <w:szCs w:val="28"/>
        </w:rPr>
        <w:t>дств дл</w:t>
      </w:r>
      <w:proofErr w:type="gramEnd"/>
      <w:r w:rsidRPr="004F057F">
        <w:rPr>
          <w:rFonts w:ascii="Times New Roman" w:hAnsi="Times New Roman"/>
          <w:sz w:val="28"/>
          <w:szCs w:val="28"/>
        </w:rPr>
        <w:t xml:space="preserve">я осуществления поставленных задач за счёт привлечения спонсорских средств, введение дополнительных платных услуг, участия ДОУ в </w:t>
      </w:r>
      <w:proofErr w:type="spellStart"/>
      <w:r w:rsidRPr="004F057F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4F057F">
        <w:rPr>
          <w:rFonts w:ascii="Times New Roman" w:hAnsi="Times New Roman"/>
          <w:sz w:val="28"/>
          <w:szCs w:val="28"/>
        </w:rPr>
        <w:t xml:space="preserve"> программах, конкурсах с материальным призовым фондом. </w:t>
      </w:r>
    </w:p>
    <w:p w:rsidR="00D630D2" w:rsidRPr="004F057F" w:rsidRDefault="00D630D2" w:rsidP="00D630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057F">
        <w:rPr>
          <w:rFonts w:ascii="Times New Roman" w:hAnsi="Times New Roman"/>
          <w:color w:val="000000"/>
          <w:sz w:val="28"/>
          <w:szCs w:val="28"/>
        </w:rPr>
        <w:tab/>
      </w:r>
    </w:p>
    <w:p w:rsidR="00D630D2" w:rsidRPr="004F057F" w:rsidRDefault="00D630D2" w:rsidP="00D630D2">
      <w:pPr>
        <w:ind w:firstLine="259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color w:val="000000"/>
          <w:sz w:val="28"/>
          <w:szCs w:val="28"/>
        </w:rPr>
        <w:tab/>
      </w:r>
      <w:r w:rsidRPr="004F057F">
        <w:rPr>
          <w:rFonts w:ascii="Times New Roman" w:hAnsi="Times New Roman"/>
          <w:sz w:val="28"/>
          <w:szCs w:val="28"/>
        </w:rPr>
        <w:t>Проведенный анализ работы ДОУ, позволил обнаружить ряд проблем и задач, требующих решения на новом этапе развития учреждения:</w:t>
      </w:r>
    </w:p>
    <w:p w:rsidR="00D630D2" w:rsidRPr="00954ACF" w:rsidRDefault="00D630D2" w:rsidP="00D630D2">
      <w:pPr>
        <w:ind w:firstLine="259"/>
        <w:jc w:val="center"/>
        <w:rPr>
          <w:rFonts w:ascii="Times New Roman" w:hAnsi="Times New Roman"/>
          <w:b/>
          <w:sz w:val="28"/>
          <w:szCs w:val="28"/>
        </w:rPr>
      </w:pPr>
      <w:r w:rsidRPr="004F057F">
        <w:rPr>
          <w:rFonts w:ascii="Times New Roman" w:hAnsi="Times New Roman"/>
          <w:b/>
          <w:sz w:val="28"/>
          <w:szCs w:val="28"/>
        </w:rPr>
        <w:t>Выявленные проблемы, определение возможных путей их решения</w:t>
      </w:r>
      <w:r w:rsidRPr="004F057F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3420"/>
        <w:gridCol w:w="3606"/>
      </w:tblGrid>
      <w:tr w:rsidR="00D630D2" w:rsidRPr="004F057F" w:rsidTr="00D630D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деятельности, подвергшиеся анализу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30D2" w:rsidRPr="00661379" w:rsidRDefault="00D630D2" w:rsidP="003D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>Выявленные проблемы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30D2" w:rsidRPr="00661379" w:rsidRDefault="00D630D2" w:rsidP="003D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пути решения</w:t>
            </w:r>
          </w:p>
        </w:tc>
      </w:tr>
      <w:tr w:rsidR="00D630D2" w:rsidRPr="004F057F" w:rsidTr="00D630D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 результатов охраны и укрепления физического и психического здоровья воспитанников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D630D2">
            <w:pPr>
              <w:numPr>
                <w:ilvl w:val="0"/>
                <w:numId w:val="24"/>
              </w:numPr>
              <w:tabs>
                <w:tab w:val="left" w:pos="252"/>
              </w:tabs>
              <w:snapToGrid w:val="0"/>
              <w:spacing w:after="0" w:line="240" w:lineRule="auto"/>
              <w:ind w:left="252" w:hanging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в ДОУ детей </w:t>
            </w:r>
            <w:proofErr w:type="gramStart"/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>-и</w:t>
            </w:r>
            <w:proofErr w:type="gramEnd"/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>нвалидов;</w:t>
            </w:r>
          </w:p>
          <w:p w:rsidR="00D630D2" w:rsidRPr="00661379" w:rsidRDefault="00D630D2" w:rsidP="00D630D2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в ДОУ детей с низким уровнем </w:t>
            </w:r>
            <w:r w:rsidRPr="00661379">
              <w:rPr>
                <w:rFonts w:ascii="Times New Roman" w:hAnsi="Times New Roman"/>
                <w:sz w:val="24"/>
                <w:szCs w:val="24"/>
              </w:rPr>
              <w:t>физического развития;</w:t>
            </w:r>
            <w:r w:rsidRPr="006613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D630D2" w:rsidRPr="00661379" w:rsidRDefault="00D630D2" w:rsidP="00D630D2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наличие в ДОУ детей «группы риска», СОП.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D2" w:rsidRPr="00661379" w:rsidRDefault="00D630D2" w:rsidP="00D630D2">
            <w:pPr>
              <w:numPr>
                <w:ilvl w:val="0"/>
                <w:numId w:val="23"/>
              </w:numPr>
              <w:tabs>
                <w:tab w:val="left" w:pos="0"/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>ввести в работу с детьми  эффективные  технологии  (</w:t>
            </w:r>
            <w:proofErr w:type="spellStart"/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здоровьесохраняющие</w:t>
            </w:r>
            <w:proofErr w:type="spellEnd"/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>здоровьеукрепляющие</w:t>
            </w:r>
            <w:proofErr w:type="spellEnd"/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гармоничном сочетании с педагогическими технологиями);</w:t>
            </w:r>
          </w:p>
          <w:p w:rsidR="00D630D2" w:rsidRPr="00661379" w:rsidRDefault="00D630D2" w:rsidP="00D630D2">
            <w:pPr>
              <w:numPr>
                <w:ilvl w:val="0"/>
                <w:numId w:val="23"/>
              </w:numPr>
              <w:tabs>
                <w:tab w:val="left" w:pos="0"/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совершенствовать, корректировать  индивидуальные образовательные программы с учётом  динамики развития ребёнка и возможностей ДОУ;</w:t>
            </w:r>
          </w:p>
          <w:p w:rsidR="00D630D2" w:rsidRPr="00661379" w:rsidRDefault="00D630D2" w:rsidP="00D630D2">
            <w:pPr>
              <w:numPr>
                <w:ilvl w:val="0"/>
                <w:numId w:val="23"/>
              </w:numPr>
              <w:tabs>
                <w:tab w:val="left" w:pos="0"/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возможности дополнительных оздоровительных услуг на платной и бесплатной </w:t>
            </w: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основе.  </w:t>
            </w:r>
          </w:p>
        </w:tc>
      </w:tr>
      <w:tr w:rsidR="00D630D2" w:rsidRPr="004F057F" w:rsidTr="00D630D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Анализ результатов образовательного процесса в ДОУ</w:t>
            </w:r>
          </w:p>
          <w:p w:rsidR="00D630D2" w:rsidRPr="00661379" w:rsidRDefault="00D630D2" w:rsidP="003D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D630D2">
            <w:pPr>
              <w:numPr>
                <w:ilvl w:val="0"/>
                <w:numId w:val="24"/>
              </w:numPr>
              <w:tabs>
                <w:tab w:val="left" w:pos="252"/>
              </w:tabs>
              <w:snapToGrid w:val="0"/>
              <w:spacing w:after="0" w:line="240" w:lineRule="auto"/>
              <w:ind w:left="252" w:hanging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ДОУ детей, испытывающих трудности в усвоении образовательной программы; имеющих проблемы в развитии интегративных качеств, формировании социально-адаптивного поведения;</w:t>
            </w:r>
          </w:p>
          <w:p w:rsidR="00D630D2" w:rsidRPr="00661379" w:rsidRDefault="00D630D2" w:rsidP="00D630D2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ДОУ родителей (законных представителей) с потребительским отношением к процессу образования, воспитания и развития их детей, с пассивным отношением  к участию в интерактивных мероприятиях, в управлении  ДОУ;</w:t>
            </w:r>
          </w:p>
          <w:p w:rsidR="00D630D2" w:rsidRPr="00661379" w:rsidRDefault="00D630D2" w:rsidP="00D630D2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ограниченные возможности </w:t>
            </w:r>
          </w:p>
          <w:p w:rsidR="00D630D2" w:rsidRPr="00661379" w:rsidRDefault="00D630D2" w:rsidP="003D2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>вариативных форм работы в ДОУ (финансирование, помещения для многофункционального функционирования, кадры)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D2" w:rsidRPr="00661379" w:rsidRDefault="00D630D2" w:rsidP="00D630D2">
            <w:pPr>
              <w:numPr>
                <w:ilvl w:val="0"/>
                <w:numId w:val="21"/>
              </w:numPr>
              <w:tabs>
                <w:tab w:val="left" w:pos="72"/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совершенствовать работу педагогического коллектива (искать эффективные формы) по развитию у детей коммуникативных навыков, интеллектуальных способностей, умений самостоятельно усваивать знания и способы деятельности для  решения новых задач (проблем), поставленных как взрослым, так и самим собой, способностей предлагать собственный замысел и самостоятельно воплощать его в продуктивной деятельности;</w:t>
            </w:r>
          </w:p>
          <w:p w:rsidR="00D630D2" w:rsidRPr="00661379" w:rsidRDefault="00D630D2" w:rsidP="00D630D2">
            <w:pPr>
              <w:numPr>
                <w:ilvl w:val="0"/>
                <w:numId w:val="21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возможности  и границы вариативных форм работы в оказании </w:t>
            </w:r>
            <w:r w:rsidRPr="00661379">
              <w:rPr>
                <w:rFonts w:ascii="Times New Roman" w:hAnsi="Times New Roman"/>
                <w:sz w:val="24"/>
                <w:szCs w:val="24"/>
              </w:rPr>
              <w:t xml:space="preserve">специальной профессиональной помощи детям с ограниченными возможностями здоровья, в том числе инвалидам </w:t>
            </w:r>
            <w:proofErr w:type="gramStart"/>
            <w:r w:rsidRPr="00661379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661379">
              <w:rPr>
                <w:rFonts w:ascii="Times New Roman" w:hAnsi="Times New Roman"/>
                <w:sz w:val="24"/>
                <w:szCs w:val="24"/>
              </w:rPr>
              <w:t>оспитанникам ДОУ, поселка;</w:t>
            </w:r>
          </w:p>
          <w:p w:rsidR="00D630D2" w:rsidRPr="00661379" w:rsidRDefault="00D630D2" w:rsidP="00D630D2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 xml:space="preserve">осуществлять поиск эффективных путей взаимодействия (индивидуально ориентированных)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проектов, </w:t>
            </w:r>
            <w:r w:rsidRPr="00661379">
              <w:rPr>
                <w:rFonts w:ascii="Times New Roman" w:hAnsi="Times New Roman"/>
                <w:sz w:val="24"/>
                <w:szCs w:val="24"/>
              </w:rPr>
              <w:lastRenderedPageBreak/>
              <w:t>участие в управлении ДОУ и др.)</w:t>
            </w:r>
          </w:p>
        </w:tc>
      </w:tr>
      <w:tr w:rsidR="00D630D2" w:rsidRPr="004F057F" w:rsidTr="00D630D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Анализ кадрового обеспечения образовательного процесса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numPr>
                <w:ilvl w:val="0"/>
                <w:numId w:val="25"/>
              </w:numPr>
              <w:tabs>
                <w:tab w:val="left" w:pos="252"/>
              </w:tabs>
              <w:snapToGrid w:val="0"/>
              <w:spacing w:after="0" w:line="240" w:lineRule="auto"/>
              <w:ind w:left="252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>низкий процент педагогов высшего педагогического образования;</w:t>
            </w:r>
          </w:p>
          <w:p w:rsidR="00D630D2" w:rsidRPr="00661379" w:rsidRDefault="00D630D2" w:rsidP="003D2305">
            <w:pPr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наличие в ДОУ педагогов, в деятельности которых сохраняется чисто формальная ориентация на  развитие у детей знаний, умений и навыков и отсутствует выраженная направленность на инновационные подходы в образовании детей;</w:t>
            </w:r>
          </w:p>
          <w:p w:rsidR="00D630D2" w:rsidRPr="00661379" w:rsidRDefault="00D630D2" w:rsidP="003D2305">
            <w:pPr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ind w:left="252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у некоторых педагогов опыта и желания работы  в творческих группах по разработкам и реализации проектов экспериментальных площадок, опыта    в создании эффективных педагогических проектов в работе с детьми;</w:t>
            </w:r>
          </w:p>
          <w:p w:rsidR="00D630D2" w:rsidRPr="00661379" w:rsidRDefault="00D630D2" w:rsidP="003D2305">
            <w:pPr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ind w:left="252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у помощников воспитателей педагогического образования.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D2" w:rsidRPr="00661379" w:rsidRDefault="00D630D2" w:rsidP="00D630D2">
            <w:pPr>
              <w:numPr>
                <w:ilvl w:val="0"/>
                <w:numId w:val="26"/>
              </w:numPr>
              <w:tabs>
                <w:tab w:val="left" w:pos="252"/>
              </w:tabs>
              <w:snapToGri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 xml:space="preserve">создать условия для успешной аттестации и увеличения числа педагогов и специалистов с первой квалификационной категорией, соответствие занимаемой должности и  полное исключение педагогов без категории; </w:t>
            </w:r>
          </w:p>
          <w:p w:rsidR="00D630D2" w:rsidRPr="00661379" w:rsidRDefault="00D630D2" w:rsidP="00D630D2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создать условия для стабильной работы педагогического коллектива в режиме инновационного развития;</w:t>
            </w:r>
          </w:p>
          <w:p w:rsidR="00D630D2" w:rsidRPr="00661379" w:rsidRDefault="00D630D2" w:rsidP="00D630D2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профессионально и эффективно использовать в работе современные технологии;</w:t>
            </w:r>
          </w:p>
          <w:p w:rsidR="00D630D2" w:rsidRPr="00661379" w:rsidRDefault="00D630D2" w:rsidP="00D630D2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мероприятия, способствующие повышению педагогической компетентности помощников воспитателей, обучить их взаимодействию с детьми на основе сотрудничества, взаимопонимания.</w:t>
            </w:r>
          </w:p>
        </w:tc>
      </w:tr>
      <w:tr w:rsidR="00D630D2" w:rsidRPr="004F057F" w:rsidTr="00D630D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Cs/>
                <w:sz w:val="24"/>
                <w:szCs w:val="24"/>
              </w:rPr>
              <w:t>Анализ структуры управления ДОУ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D630D2">
            <w:pPr>
              <w:numPr>
                <w:ilvl w:val="0"/>
                <w:numId w:val="20"/>
              </w:numPr>
              <w:tabs>
                <w:tab w:val="left" w:pos="252"/>
              </w:tabs>
              <w:snapToGrid w:val="0"/>
              <w:spacing w:after="0" w:line="240" w:lineRule="auto"/>
              <w:ind w:left="252" w:hanging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в структуре управления ДОУ Координационного Совета по инновационной деятельности;</w:t>
            </w:r>
          </w:p>
          <w:p w:rsidR="00D630D2" w:rsidRPr="00661379" w:rsidRDefault="00D630D2" w:rsidP="00D630D2">
            <w:pPr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существующая структура не предполагает участие в ней социальных партнёров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30D2" w:rsidRPr="004F057F" w:rsidTr="00D630D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379">
              <w:rPr>
                <w:rFonts w:ascii="Times New Roman" w:hAnsi="Times New Roman"/>
                <w:bCs/>
                <w:sz w:val="24"/>
                <w:szCs w:val="24"/>
              </w:rPr>
              <w:t>Анализ материально – технического и финансового обеспечения ДОУ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0D2" w:rsidRPr="00661379" w:rsidRDefault="00D630D2" w:rsidP="00D630D2">
            <w:pPr>
              <w:numPr>
                <w:ilvl w:val="0"/>
                <w:numId w:val="22"/>
              </w:numPr>
              <w:tabs>
                <w:tab w:val="left" w:pos="252"/>
              </w:tabs>
              <w:snapToGrid w:val="0"/>
              <w:spacing w:after="0" w:line="240" w:lineRule="auto"/>
              <w:ind w:left="252" w:hanging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ограниченные бюджетные и внебюджетные средства для  эффективной деятельности ДОО в период перехода на ФГОС дошкольного образования и работы ДОУ в режиме инновационной деятельности.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0D2" w:rsidRPr="00661379" w:rsidRDefault="00D630D2" w:rsidP="003D23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sz w:val="24"/>
                <w:szCs w:val="24"/>
              </w:rPr>
              <w:t>изыскание дополнительных финансовых сре</w:t>
            </w:r>
            <w:proofErr w:type="gramStart"/>
            <w:r w:rsidRPr="00661379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661379">
              <w:rPr>
                <w:rFonts w:ascii="Times New Roman" w:hAnsi="Times New Roman"/>
                <w:sz w:val="24"/>
                <w:szCs w:val="24"/>
              </w:rPr>
              <w:t xml:space="preserve">я осуществления поставленных задач за счёт привлечения спонсорских средств, введения дополнительных платных услуг, участия ДОУ в </w:t>
            </w:r>
            <w:proofErr w:type="spellStart"/>
            <w:r w:rsidRPr="00661379"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 w:rsidRPr="00661379">
              <w:rPr>
                <w:rFonts w:ascii="Times New Roman" w:hAnsi="Times New Roman"/>
                <w:sz w:val="24"/>
                <w:szCs w:val="24"/>
              </w:rPr>
              <w:t xml:space="preserve"> программах, конкурсах с материальным призовым фондом. </w:t>
            </w:r>
          </w:p>
          <w:p w:rsidR="00D630D2" w:rsidRPr="00661379" w:rsidRDefault="00D630D2" w:rsidP="003D23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7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D630D2" w:rsidRPr="00661379" w:rsidRDefault="00D630D2" w:rsidP="003D2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630D2" w:rsidRPr="004F057F" w:rsidRDefault="00D630D2" w:rsidP="00D630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0D2" w:rsidRDefault="00D630D2" w:rsidP="00D63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color w:val="000000"/>
          <w:sz w:val="28"/>
          <w:szCs w:val="28"/>
        </w:rPr>
        <w:lastRenderedPageBreak/>
        <w:t>Выделенные проблемы и пути их решения определяют перспективы развития ДОУ. Обновления и реконструкции образовательного процесса не могут пройти одномоментно.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Программа развития  ДОУ на 20</w:t>
      </w:r>
      <w:r w:rsidR="009A0695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9A0695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057F">
        <w:rPr>
          <w:rFonts w:ascii="Times New Roman" w:hAnsi="Times New Roman"/>
          <w:color w:val="000000"/>
          <w:sz w:val="28"/>
          <w:szCs w:val="28"/>
        </w:rPr>
        <w:t>г.г</w:t>
      </w:r>
      <w:proofErr w:type="spellEnd"/>
      <w:r w:rsidRPr="004F057F">
        <w:rPr>
          <w:rFonts w:ascii="Times New Roman" w:hAnsi="Times New Roman"/>
          <w:color w:val="000000"/>
          <w:sz w:val="28"/>
          <w:szCs w:val="28"/>
        </w:rPr>
        <w:t xml:space="preserve">. призвана осуществить переход от актуального развития ДОУ к </w:t>
      </w:r>
      <w:proofErr w:type="gramStart"/>
      <w:r w:rsidRPr="004F057F">
        <w:rPr>
          <w:rFonts w:ascii="Times New Roman" w:hAnsi="Times New Roman"/>
          <w:color w:val="000000"/>
          <w:sz w:val="28"/>
          <w:szCs w:val="28"/>
        </w:rPr>
        <w:t>инновационному</w:t>
      </w:r>
      <w:proofErr w:type="gramEnd"/>
      <w:r w:rsidRPr="004F057F">
        <w:rPr>
          <w:rFonts w:ascii="Times New Roman" w:hAnsi="Times New Roman"/>
          <w:color w:val="000000"/>
          <w:sz w:val="28"/>
          <w:szCs w:val="28"/>
        </w:rPr>
        <w:t xml:space="preserve"> постепенно, обдуманно, исключая стрессы и перегруженность деятельности. Тем самым, делая этот переход психологически комфортным для всех участников педагогического процесса</w:t>
      </w:r>
    </w:p>
    <w:p w:rsidR="00D630D2" w:rsidRPr="004F057F" w:rsidRDefault="00D630D2" w:rsidP="001C6F4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66D5" w:rsidRPr="004F057F" w:rsidRDefault="00A066D5" w:rsidP="00A066D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F057F">
        <w:rPr>
          <w:rFonts w:ascii="Times New Roman" w:hAnsi="Times New Roman"/>
          <w:b/>
          <w:sz w:val="28"/>
          <w:szCs w:val="28"/>
        </w:rPr>
        <w:t xml:space="preserve">3. КОНЦЕПТУАЛЬНЫЕ ОСНОВЫ РАЗВИТИЯ </w:t>
      </w:r>
    </w:p>
    <w:p w:rsidR="00A066D5" w:rsidRDefault="00A066D5" w:rsidP="00A066D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F057F">
        <w:rPr>
          <w:rFonts w:ascii="Times New Roman" w:hAnsi="Times New Roman"/>
          <w:b/>
          <w:sz w:val="28"/>
          <w:szCs w:val="28"/>
        </w:rPr>
        <w:t>ДОШКОЛЬНОГО ОБРАЗОВА</w:t>
      </w:r>
      <w:r>
        <w:rPr>
          <w:rFonts w:ascii="Times New Roman" w:hAnsi="Times New Roman"/>
          <w:b/>
          <w:sz w:val="28"/>
          <w:szCs w:val="28"/>
        </w:rPr>
        <w:t xml:space="preserve">ТЕЛЬНОГО УЧРЕЖДЕНИЯ </w:t>
      </w:r>
    </w:p>
    <w:p w:rsidR="00A066D5" w:rsidRPr="004F057F" w:rsidRDefault="00A066D5" w:rsidP="00A066D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99394F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20</w:t>
      </w:r>
      <w:r w:rsidRPr="0099394F">
        <w:rPr>
          <w:rFonts w:ascii="Times New Roman" w:hAnsi="Times New Roman"/>
          <w:b/>
          <w:sz w:val="32"/>
          <w:szCs w:val="32"/>
        </w:rPr>
        <w:t>-20</w:t>
      </w:r>
      <w:r>
        <w:rPr>
          <w:rFonts w:ascii="Times New Roman" w:hAnsi="Times New Roman"/>
          <w:b/>
          <w:sz w:val="32"/>
          <w:szCs w:val="32"/>
        </w:rPr>
        <w:t>25</w:t>
      </w:r>
      <w:r w:rsidRPr="0099394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99394F">
        <w:rPr>
          <w:rFonts w:ascii="Times New Roman" w:hAnsi="Times New Roman"/>
          <w:b/>
          <w:sz w:val="32"/>
          <w:szCs w:val="32"/>
        </w:rPr>
        <w:t>г.</w:t>
      </w:r>
      <w:proofErr w:type="gramStart"/>
      <w:r w:rsidRPr="0099394F">
        <w:rPr>
          <w:rFonts w:ascii="Times New Roman" w:hAnsi="Times New Roman"/>
          <w:b/>
          <w:sz w:val="32"/>
          <w:szCs w:val="32"/>
        </w:rPr>
        <w:t>г</w:t>
      </w:r>
      <w:proofErr w:type="spellEnd"/>
      <w:proofErr w:type="gramEnd"/>
      <w:r w:rsidRPr="0099394F">
        <w:rPr>
          <w:rFonts w:ascii="Times New Roman" w:hAnsi="Times New Roman"/>
          <w:b/>
          <w:sz w:val="32"/>
          <w:szCs w:val="32"/>
        </w:rPr>
        <w:t>.</w:t>
      </w:r>
    </w:p>
    <w:p w:rsidR="00A066D5" w:rsidRPr="004F057F" w:rsidRDefault="00A066D5" w:rsidP="00A066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27CD" w:rsidRPr="00BE0BC6" w:rsidRDefault="001D27CD" w:rsidP="00E3307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ФГОС ДО одним из наиболее перспективных направлений</w:t>
      </w:r>
      <w:proofErr w:type="gramEnd"/>
    </w:p>
    <w:p w:rsidR="001D27CD" w:rsidRPr="00BE0BC6" w:rsidRDefault="001D27CD" w:rsidP="00E3307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>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лично-ориентированную модель образования. Одним из основополагающих принципов ФГОС дошкольного воспитания</w:t>
      </w:r>
      <w:r w:rsidR="00BE0B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>«приобщение детей к социокультурным нормам, традициям семьи, общества и государства».</w:t>
      </w:r>
    </w:p>
    <w:p w:rsidR="001D27CD" w:rsidRPr="00BE0BC6" w:rsidRDefault="001D27CD" w:rsidP="00E3307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0BC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Ведущими ценностями </w:t>
      </w: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>при разработке концепции для нас стали: ценность развития человеколюбия, справедливости, чести, совести, воли, личного достоинства, веры в добро и стремления к исполнению нравственного долга перед самим собой, своей семьёй и своим Отечеством. Так как именно эти личностные качества выражают приоритеты современной гуманистической педагогики, и выступают содержанием ценностного освоения мира ребёнком.</w:t>
      </w:r>
    </w:p>
    <w:p w:rsidR="001D27CD" w:rsidRPr="00BE0BC6" w:rsidRDefault="001D27CD" w:rsidP="00E3307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Основными </w:t>
      </w:r>
      <w:r w:rsidRPr="00BE0BC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целевыми установками </w:t>
      </w: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 xml:space="preserve">ДОУ в соответствии с ФГОС </w:t>
      </w:r>
      <w:proofErr w:type="gramStart"/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>ДО</w:t>
      </w:r>
      <w:proofErr w:type="gramEnd"/>
    </w:p>
    <w:p w:rsidR="001D27CD" w:rsidRPr="00BE0BC6" w:rsidRDefault="001D27CD" w:rsidP="00E3307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>должны стать:</w:t>
      </w:r>
    </w:p>
    <w:p w:rsidR="00BE0BC6" w:rsidRDefault="001D27CD" w:rsidP="00E3307F">
      <w:pPr>
        <w:pStyle w:val="a8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>внедрение форм и методов, основанных на лучшем педагогическом опыте</w:t>
      </w:r>
      <w:r w:rsidR="00BE0B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>в сфере нравственно-патриотического воспитания, способствующих совершенствованию и эффективной реализации воспитательного компонента образования;</w:t>
      </w:r>
    </w:p>
    <w:p w:rsidR="00BE0BC6" w:rsidRDefault="001D27CD" w:rsidP="00E3307F">
      <w:pPr>
        <w:pStyle w:val="a8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>обеспечение поддержки семейного воспитания, содействие формированию</w:t>
      </w:r>
      <w:r w:rsidR="00BE0B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>ответственного отношения родителей (законных представителей) к нравственно-патриотическому и духовно-нравственному воспитанию детей;</w:t>
      </w:r>
    </w:p>
    <w:p w:rsidR="001D27CD" w:rsidRPr="00BE0BC6" w:rsidRDefault="001D27CD" w:rsidP="00E3307F">
      <w:pPr>
        <w:pStyle w:val="a8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 xml:space="preserve"> достижение высокого качества образоват</w:t>
      </w:r>
      <w:r w:rsidR="00BE0BC6">
        <w:rPr>
          <w:rFonts w:ascii="Times New Roman" w:eastAsiaTheme="minorHAnsi" w:hAnsi="Times New Roman"/>
          <w:sz w:val="28"/>
          <w:szCs w:val="28"/>
          <w:lang w:eastAsia="en-US"/>
        </w:rPr>
        <w:t>ельных услуг за счет совершенст</w:t>
      </w: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>вования ресурсного обеспечения образовательного процесса.</w:t>
      </w:r>
    </w:p>
    <w:p w:rsidR="001D27CD" w:rsidRPr="00BE0BC6" w:rsidRDefault="001D27CD" w:rsidP="00E3307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Проектируемая нами модель образовательного процесса определяется </w:t>
      </w:r>
      <w:r w:rsidRPr="00BE0BC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кон-</w:t>
      </w:r>
    </w:p>
    <w:p w:rsidR="001D27CD" w:rsidRPr="00BE0BC6" w:rsidRDefault="001D27CD" w:rsidP="00E3307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BE0BC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цепцией</w:t>
      </w:r>
      <w:proofErr w:type="spellEnd"/>
      <w:r w:rsidRPr="00BE0BC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, основные </w:t>
      </w:r>
      <w:proofErr w:type="gramStart"/>
      <w:r w:rsidRPr="00BE0BC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идеи</w:t>
      </w:r>
      <w:proofErr w:type="gramEnd"/>
      <w:r w:rsidRPr="00BE0BC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которой</w:t>
      </w: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1D27CD" w:rsidRPr="00BE0BC6" w:rsidRDefault="001D27CD" w:rsidP="00E3307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 xml:space="preserve">1. Признание </w:t>
      </w:r>
      <w:proofErr w:type="spellStart"/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>самоценности</w:t>
      </w:r>
      <w:proofErr w:type="spellEnd"/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периода детства каждого ребенка, его уникальности и неповторимости.</w:t>
      </w:r>
    </w:p>
    <w:p w:rsidR="001D27CD" w:rsidRPr="00BE0BC6" w:rsidRDefault="001D27CD" w:rsidP="00E3307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proofErr w:type="gramStart"/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>Деятельность учреждения в режиме обновления содержания (реализация</w:t>
      </w:r>
      <w:proofErr w:type="gramEnd"/>
    </w:p>
    <w:p w:rsidR="001D27CD" w:rsidRPr="00BE0BC6" w:rsidRDefault="001D27CD" w:rsidP="00E3307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>различных</w:t>
      </w:r>
      <w:proofErr w:type="gramEnd"/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содержанию современных комплексных и парциальных</w:t>
      </w:r>
    </w:p>
    <w:p w:rsidR="001D27CD" w:rsidRPr="00BE0BC6" w:rsidRDefault="001D27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программ и технологий, их адаптация к приоритетам и специфике работы</w:t>
      </w:r>
    </w:p>
    <w:p w:rsidR="001D27CD" w:rsidRPr="00BE0BC6" w:rsidRDefault="001D27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>ДОУ комбинированного вида в условиях ФГОС ДО) и его организационных форм (новые формы дошкольного образования, комплекс дополни-</w:t>
      </w:r>
    </w:p>
    <w:p w:rsidR="001D27CD" w:rsidRPr="00BE0BC6" w:rsidRDefault="001D27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>тельных образовательных услуг).</w:t>
      </w:r>
    </w:p>
    <w:p w:rsidR="001D27CD" w:rsidRPr="00BE0BC6" w:rsidRDefault="001D27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BE0BC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основе концепции </w:t>
      </w: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>развития ДОУ представлена возможность:</w:t>
      </w:r>
    </w:p>
    <w:p w:rsidR="00BE0BC6" w:rsidRDefault="001D27CD" w:rsidP="00E3307F">
      <w:pPr>
        <w:pStyle w:val="a8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>создания</w:t>
      </w:r>
      <w:r w:rsidRPr="00BE0BC6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>целостной системы, в которой все этапы работы с ребенком, были</w:t>
      </w:r>
      <w:r w:rsidR="00BE0B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>бы взаимосвязаны;</w:t>
      </w:r>
    </w:p>
    <w:p w:rsidR="00BE0BC6" w:rsidRDefault="001D27CD" w:rsidP="00E3307F">
      <w:pPr>
        <w:pStyle w:val="a8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>интеграции детей с различным состоянием здоровья, уровнем развития,</w:t>
      </w:r>
      <w:r w:rsidR="00EE472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 xml:space="preserve">степенью </w:t>
      </w:r>
      <w:proofErr w:type="spellStart"/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>адаптированности</w:t>
      </w:r>
      <w:proofErr w:type="spellEnd"/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 xml:space="preserve"> в условиях дифференцированных </w:t>
      </w:r>
      <w:proofErr w:type="spellStart"/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>микрогрупп</w:t>
      </w:r>
      <w:proofErr w:type="spellEnd"/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достижения максимального качества образовательного процесса;</w:t>
      </w:r>
    </w:p>
    <w:p w:rsidR="00BE0BC6" w:rsidRDefault="001D27CD" w:rsidP="00E3307F">
      <w:pPr>
        <w:pStyle w:val="a8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>повышения квалификации кадров по вопросам духовно-нравственного и</w:t>
      </w:r>
      <w:r w:rsidR="00BE0B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>гражданско-патриотического воспитания детей дошкольного возраста;</w:t>
      </w:r>
    </w:p>
    <w:p w:rsidR="00BE0BC6" w:rsidRDefault="001D27CD" w:rsidP="00E3307F">
      <w:pPr>
        <w:pStyle w:val="a8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 xml:space="preserve">обеспечения оснащения групп в соответствии с требованиями ФГОС </w:t>
      </w:r>
      <w:proofErr w:type="gramStart"/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>ДО</w:t>
      </w:r>
      <w:proofErr w:type="gramEnd"/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D27CD" w:rsidRDefault="001D27CD" w:rsidP="00E3307F">
      <w:pPr>
        <w:pStyle w:val="a8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 xml:space="preserve"> создание стабильных показателей удовлетворенности родителей системой</w:t>
      </w:r>
      <w:r w:rsidR="00BE0B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E0BC6">
        <w:rPr>
          <w:rFonts w:ascii="Times New Roman" w:eastAsiaTheme="minorHAnsi" w:hAnsi="Times New Roman"/>
          <w:sz w:val="28"/>
          <w:szCs w:val="28"/>
          <w:lang w:eastAsia="en-US"/>
        </w:rPr>
        <w:t>взаимодействия, спектром и качеством реализации дополнительных общеразвивающих программ, результатами работы ДОУ по вопросам духовно-нравственного и патриотического воспитания дошкольников.</w:t>
      </w:r>
    </w:p>
    <w:p w:rsidR="00A066D5" w:rsidRPr="004F057F" w:rsidRDefault="00A066D5" w:rsidP="00E3307F">
      <w:pPr>
        <w:pStyle w:val="Default"/>
        <w:jc w:val="both"/>
        <w:rPr>
          <w:b/>
          <w:bCs/>
          <w:sz w:val="28"/>
          <w:szCs w:val="28"/>
        </w:rPr>
      </w:pPr>
      <w:r w:rsidRPr="004F057F">
        <w:rPr>
          <w:b/>
          <w:bCs/>
          <w:sz w:val="28"/>
          <w:szCs w:val="28"/>
        </w:rPr>
        <w:t xml:space="preserve">Миссия дошкольного учреждения. </w:t>
      </w:r>
    </w:p>
    <w:p w:rsidR="00A066D5" w:rsidRPr="00A066D5" w:rsidRDefault="00A066D5" w:rsidP="00E3307F">
      <w:pPr>
        <w:pStyle w:val="Default"/>
        <w:jc w:val="both"/>
        <w:rPr>
          <w:sz w:val="28"/>
          <w:szCs w:val="28"/>
        </w:rPr>
      </w:pPr>
      <w:r w:rsidRPr="00A066D5">
        <w:rPr>
          <w:sz w:val="28"/>
          <w:szCs w:val="28"/>
        </w:rPr>
        <w:t>Социальн</w:t>
      </w:r>
      <w:proofErr w:type="gramStart"/>
      <w:r w:rsidRPr="00A066D5">
        <w:rPr>
          <w:sz w:val="28"/>
          <w:szCs w:val="28"/>
        </w:rPr>
        <w:t>о-</w:t>
      </w:r>
      <w:proofErr w:type="gramEnd"/>
      <w:r w:rsidRPr="00A066D5">
        <w:rPr>
          <w:sz w:val="28"/>
          <w:szCs w:val="28"/>
        </w:rPr>
        <w:t xml:space="preserve"> педагогическая миссия учреждения состоит в создании образовательной среды, оптимальной для повышения качества дошкольного образования, сохранения и укрепления здоровья, развития личности ребёнка, его познавательных и индивидуальных способностей, воспитания нравственно-патриотических чувств</w:t>
      </w:r>
      <w:r>
        <w:rPr>
          <w:sz w:val="28"/>
          <w:szCs w:val="28"/>
        </w:rPr>
        <w:t>.</w:t>
      </w:r>
    </w:p>
    <w:p w:rsidR="00A066D5" w:rsidRPr="004F057F" w:rsidRDefault="00A066D5" w:rsidP="00E3307F">
      <w:pPr>
        <w:pStyle w:val="Default"/>
        <w:jc w:val="both"/>
        <w:rPr>
          <w:b/>
          <w:bCs/>
          <w:sz w:val="28"/>
          <w:szCs w:val="28"/>
        </w:rPr>
      </w:pPr>
      <w:r w:rsidRPr="004F057F">
        <w:rPr>
          <w:b/>
          <w:bCs/>
          <w:sz w:val="28"/>
          <w:szCs w:val="28"/>
        </w:rPr>
        <w:t xml:space="preserve">Механизмы реализации программы. </w:t>
      </w:r>
    </w:p>
    <w:p w:rsidR="00A066D5" w:rsidRPr="004F057F" w:rsidRDefault="00A066D5" w:rsidP="00E3307F">
      <w:pPr>
        <w:pStyle w:val="Default"/>
        <w:jc w:val="both"/>
        <w:rPr>
          <w:sz w:val="28"/>
          <w:szCs w:val="28"/>
        </w:rPr>
      </w:pPr>
      <w:r w:rsidRPr="004F057F">
        <w:rPr>
          <w:sz w:val="28"/>
          <w:szCs w:val="28"/>
        </w:rPr>
        <w:t xml:space="preserve">Программу развития дошкольной образовательной организации планируется реализовывать на нескольких организационных уровнях: </w:t>
      </w:r>
    </w:p>
    <w:p w:rsidR="00A066D5" w:rsidRPr="004F057F" w:rsidRDefault="00A066D5" w:rsidP="00A066D5">
      <w:pPr>
        <w:pStyle w:val="Default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28"/>
        <w:gridCol w:w="5295"/>
      </w:tblGrid>
      <w:tr w:rsidR="00A066D5" w:rsidRPr="004F057F" w:rsidTr="003D2305">
        <w:trPr>
          <w:trHeight w:val="125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D5" w:rsidRPr="00661379" w:rsidRDefault="00A066D5" w:rsidP="003D2305">
            <w:pPr>
              <w:pStyle w:val="Default"/>
              <w:snapToGrid w:val="0"/>
              <w:rPr>
                <w:b/>
                <w:bCs/>
              </w:rPr>
            </w:pPr>
            <w:r w:rsidRPr="00661379">
              <w:rPr>
                <w:b/>
                <w:bCs/>
              </w:rPr>
              <w:t xml:space="preserve">Уровень реализации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6D5" w:rsidRPr="00661379" w:rsidRDefault="00A066D5" w:rsidP="003D2305">
            <w:pPr>
              <w:pStyle w:val="Default"/>
              <w:snapToGrid w:val="0"/>
              <w:rPr>
                <w:b/>
                <w:bCs/>
              </w:rPr>
            </w:pPr>
            <w:r w:rsidRPr="00661379">
              <w:rPr>
                <w:b/>
                <w:bCs/>
              </w:rPr>
              <w:t xml:space="preserve">Потребитель (участник) </w:t>
            </w:r>
          </w:p>
        </w:tc>
      </w:tr>
      <w:tr w:rsidR="00A066D5" w:rsidRPr="004F057F" w:rsidTr="003D2305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D5" w:rsidRPr="00661379" w:rsidRDefault="00A066D5" w:rsidP="003D2305">
            <w:pPr>
              <w:pStyle w:val="Default"/>
              <w:snapToGrid w:val="0"/>
            </w:pPr>
            <w:r w:rsidRPr="00661379">
              <w:t xml:space="preserve">Персональный (индивидуальный) уровень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6D5" w:rsidRPr="00661379" w:rsidRDefault="00A066D5" w:rsidP="003D2305">
            <w:pPr>
              <w:pStyle w:val="Default"/>
              <w:snapToGrid w:val="0"/>
            </w:pPr>
            <w:r w:rsidRPr="00661379">
              <w:t xml:space="preserve">Ребенок, педагог, родители </w:t>
            </w:r>
          </w:p>
        </w:tc>
      </w:tr>
      <w:tr w:rsidR="00A066D5" w:rsidRPr="004F057F" w:rsidTr="003D2305">
        <w:trPr>
          <w:trHeight w:val="610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D5" w:rsidRPr="00661379" w:rsidRDefault="00A066D5" w:rsidP="003D2305">
            <w:pPr>
              <w:pStyle w:val="Default"/>
              <w:snapToGrid w:val="0"/>
            </w:pPr>
            <w:r w:rsidRPr="00661379">
              <w:t xml:space="preserve">Институциональный уровень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6D5" w:rsidRPr="00661379" w:rsidRDefault="00A066D5" w:rsidP="003D2305">
            <w:pPr>
              <w:pStyle w:val="Default"/>
              <w:snapToGrid w:val="0"/>
            </w:pPr>
            <w:r w:rsidRPr="00661379">
              <w:t xml:space="preserve">Группы детского сада, воспитатели групп, родители воспитанников, медицинский персонал, службы, администрация ДОУ, управляющий совет </w:t>
            </w:r>
          </w:p>
        </w:tc>
      </w:tr>
      <w:tr w:rsidR="00A066D5" w:rsidRPr="004F057F" w:rsidTr="003D2305">
        <w:trPr>
          <w:trHeight w:val="288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D5" w:rsidRPr="00661379" w:rsidRDefault="00A066D5" w:rsidP="003D2305">
            <w:pPr>
              <w:pStyle w:val="Default"/>
              <w:snapToGrid w:val="0"/>
            </w:pPr>
            <w:r w:rsidRPr="00661379">
              <w:t xml:space="preserve">Социальный уровень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6D5" w:rsidRPr="00661379" w:rsidRDefault="00A066D5" w:rsidP="003D2305">
            <w:pPr>
              <w:pStyle w:val="Default"/>
              <w:snapToGrid w:val="0"/>
            </w:pPr>
            <w:r w:rsidRPr="00661379">
              <w:t xml:space="preserve">Учреждения образования, здравоохранения, науки, культуры и спорта </w:t>
            </w:r>
          </w:p>
        </w:tc>
      </w:tr>
    </w:tbl>
    <w:p w:rsidR="00A066D5" w:rsidRPr="004F057F" w:rsidRDefault="00A066D5" w:rsidP="00A066D5">
      <w:pPr>
        <w:spacing w:before="25" w:after="12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E3457B" w:rsidRPr="00893585" w:rsidRDefault="00893585" w:rsidP="00893585">
      <w:pPr>
        <w:pStyle w:val="a8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3.1.</w:t>
      </w:r>
      <w:r w:rsidR="00E3457B" w:rsidRPr="00893585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Модель будущего детского сада (как желаемый результат)</w:t>
      </w:r>
    </w:p>
    <w:p w:rsidR="00E3457B" w:rsidRPr="00E3457B" w:rsidRDefault="00E3457B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4"/>
          <w:lang w:eastAsia="en-US"/>
        </w:rPr>
      </w:pPr>
      <w:r w:rsidRPr="00E3457B"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 xml:space="preserve"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с 2 мес. до 7 лет, их социализации и самореализации. </w:t>
      </w:r>
    </w:p>
    <w:p w:rsidR="001C6F49" w:rsidRPr="00E3457B" w:rsidRDefault="00E3457B" w:rsidP="00E3307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3457B"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lastRenderedPageBreak/>
        <w:t xml:space="preserve">Это детский сад, обеспечивающий гармонически развитую личность дошкольника, где ребенок получает опыт широкого эмоционально-практического взаимодействия </w:t>
      </w:r>
      <w:proofErr w:type="gramStart"/>
      <w:r w:rsidRPr="00E3457B"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>со</w:t>
      </w:r>
      <w:proofErr w:type="gramEnd"/>
      <w:r w:rsidRPr="00E3457B"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 xml:space="preserve"> взрослыми и сверстниками в наиболее значимых для его развития сферах жизни. Создание ребенку эмоционально-комфортного состояния задано оптимальной интенсивностью двигательных, физических и психических нагрузок.</w:t>
      </w:r>
    </w:p>
    <w:p w:rsidR="00B67E49" w:rsidRPr="00B67E49" w:rsidRDefault="00B67E49" w:rsidP="00E3307F">
      <w:pPr>
        <w:pStyle w:val="32"/>
        <w:keepNext/>
        <w:keepLines/>
        <w:shd w:val="clear" w:color="auto" w:fill="auto"/>
        <w:spacing w:before="0" w:line="278" w:lineRule="exact"/>
        <w:jc w:val="both"/>
        <w:rPr>
          <w:sz w:val="28"/>
          <w:szCs w:val="28"/>
        </w:rPr>
      </w:pPr>
      <w:bookmarkStart w:id="1" w:name="bookmark7"/>
      <w:r w:rsidRPr="00B67E49">
        <w:rPr>
          <w:sz w:val="28"/>
          <w:szCs w:val="28"/>
        </w:rPr>
        <w:t>Перспектива новой модели организации предполагает:</w:t>
      </w:r>
      <w:bookmarkEnd w:id="1"/>
    </w:p>
    <w:p w:rsidR="00B67E49" w:rsidRPr="00B67E49" w:rsidRDefault="00B67E49" w:rsidP="00E3307F">
      <w:pPr>
        <w:widowControl w:val="0"/>
        <w:numPr>
          <w:ilvl w:val="0"/>
          <w:numId w:val="33"/>
        </w:numPr>
        <w:tabs>
          <w:tab w:val="left" w:pos="363"/>
        </w:tabs>
        <w:suppressAutoHyphens w:val="0"/>
        <w:spacing w:after="0" w:line="240" w:lineRule="auto"/>
        <w:ind w:right="320"/>
        <w:jc w:val="both"/>
        <w:rPr>
          <w:rFonts w:ascii="Times New Roman" w:hAnsi="Times New Roman"/>
          <w:sz w:val="28"/>
          <w:szCs w:val="28"/>
        </w:rPr>
      </w:pPr>
      <w:r w:rsidRPr="00B67E49">
        <w:rPr>
          <w:rFonts w:ascii="Times New Roman" w:hAnsi="Times New Roman"/>
          <w:sz w:val="28"/>
          <w:szCs w:val="28"/>
        </w:rPr>
        <w:t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формированию нравственно</w:t>
      </w:r>
      <w:r w:rsidRPr="00B67E49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-</w:t>
      </w:r>
      <w:r w:rsidRPr="00B67E49">
        <w:rPr>
          <w:rFonts w:ascii="Times New Roman" w:hAnsi="Times New Roman"/>
          <w:sz w:val="28"/>
          <w:szCs w:val="28"/>
        </w:rPr>
        <w:t>патриотических чувств,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B67E49" w:rsidRPr="00B67E49" w:rsidRDefault="00B67E49" w:rsidP="00E3307F">
      <w:pPr>
        <w:widowControl w:val="0"/>
        <w:numPr>
          <w:ilvl w:val="0"/>
          <w:numId w:val="33"/>
        </w:numPr>
        <w:tabs>
          <w:tab w:val="left" w:pos="363"/>
        </w:tabs>
        <w:suppressAutoHyphens w:val="0"/>
        <w:spacing w:after="0" w:line="240" w:lineRule="auto"/>
        <w:ind w:right="320"/>
        <w:jc w:val="both"/>
        <w:rPr>
          <w:rFonts w:ascii="Times New Roman" w:hAnsi="Times New Roman"/>
          <w:sz w:val="28"/>
          <w:szCs w:val="28"/>
        </w:rPr>
      </w:pPr>
      <w:r w:rsidRPr="00B67E49">
        <w:rPr>
          <w:rFonts w:ascii="Times New Roman" w:hAnsi="Times New Roman"/>
          <w:sz w:val="28"/>
          <w:szCs w:val="28"/>
        </w:rPr>
        <w:t>обеспечение преемственности дошкольного образования и начальной ступени школьного образования, интеграции всех служб детского сада в вопросах развития детей;</w:t>
      </w:r>
    </w:p>
    <w:p w:rsidR="00B67E49" w:rsidRPr="00B67E49" w:rsidRDefault="00B67E49" w:rsidP="00E3307F">
      <w:pPr>
        <w:widowControl w:val="0"/>
        <w:numPr>
          <w:ilvl w:val="0"/>
          <w:numId w:val="33"/>
        </w:numPr>
        <w:tabs>
          <w:tab w:val="left" w:pos="363"/>
        </w:tabs>
        <w:suppressAutoHyphens w:val="0"/>
        <w:spacing w:after="0" w:line="240" w:lineRule="auto"/>
        <w:ind w:right="320"/>
        <w:jc w:val="both"/>
        <w:rPr>
          <w:rFonts w:ascii="Times New Roman" w:hAnsi="Times New Roman"/>
          <w:sz w:val="28"/>
          <w:szCs w:val="28"/>
        </w:rPr>
      </w:pPr>
      <w:r w:rsidRPr="00B67E49">
        <w:rPr>
          <w:rFonts w:ascii="Times New Roman" w:hAnsi="Times New Roman"/>
          <w:sz w:val="28"/>
          <w:szCs w:val="28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</w:t>
      </w:r>
    </w:p>
    <w:p w:rsidR="00B67E49" w:rsidRPr="00B67E49" w:rsidRDefault="00B67E49" w:rsidP="00E3307F">
      <w:pPr>
        <w:widowControl w:val="0"/>
        <w:numPr>
          <w:ilvl w:val="0"/>
          <w:numId w:val="33"/>
        </w:numPr>
        <w:tabs>
          <w:tab w:val="left" w:pos="363"/>
        </w:tabs>
        <w:suppressAutoHyphens w:val="0"/>
        <w:spacing w:after="0" w:line="240" w:lineRule="auto"/>
        <w:ind w:right="320"/>
        <w:jc w:val="both"/>
        <w:rPr>
          <w:rFonts w:ascii="Times New Roman" w:hAnsi="Times New Roman"/>
          <w:sz w:val="28"/>
          <w:szCs w:val="28"/>
        </w:rPr>
      </w:pPr>
      <w:r w:rsidRPr="00B67E49">
        <w:rPr>
          <w:rFonts w:ascii="Times New Roman" w:hAnsi="Times New Roman"/>
          <w:sz w:val="28"/>
          <w:szCs w:val="28"/>
        </w:rPr>
        <w:t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</w:t>
      </w:r>
    </w:p>
    <w:p w:rsidR="00B67E49" w:rsidRPr="00B67E49" w:rsidRDefault="00B67E49" w:rsidP="00E3307F">
      <w:pPr>
        <w:widowControl w:val="0"/>
        <w:numPr>
          <w:ilvl w:val="0"/>
          <w:numId w:val="33"/>
        </w:numPr>
        <w:tabs>
          <w:tab w:val="left" w:pos="363"/>
        </w:tabs>
        <w:suppressAutoHyphens w:val="0"/>
        <w:spacing w:after="0" w:line="240" w:lineRule="auto"/>
        <w:ind w:right="320"/>
        <w:jc w:val="both"/>
        <w:rPr>
          <w:rFonts w:ascii="Times New Roman" w:hAnsi="Times New Roman"/>
          <w:sz w:val="28"/>
          <w:szCs w:val="28"/>
        </w:rPr>
      </w:pPr>
      <w:r w:rsidRPr="00B67E49">
        <w:rPr>
          <w:rFonts w:ascii="Times New Roman" w:hAnsi="Times New Roman"/>
          <w:sz w:val="28"/>
          <w:szCs w:val="28"/>
        </w:rPr>
        <w:t>четкое распределение и согласование компетенций и полномочий, функций и ответственности всех субъектов образовательного процесса;</w:t>
      </w:r>
    </w:p>
    <w:p w:rsidR="00B67E49" w:rsidRPr="00B67E49" w:rsidRDefault="00B67E49" w:rsidP="00E3307F">
      <w:pPr>
        <w:widowControl w:val="0"/>
        <w:numPr>
          <w:ilvl w:val="0"/>
          <w:numId w:val="33"/>
        </w:numPr>
        <w:tabs>
          <w:tab w:val="left" w:pos="363"/>
        </w:tabs>
        <w:suppressAutoHyphens w:val="0"/>
        <w:spacing w:after="0" w:line="240" w:lineRule="auto"/>
        <w:ind w:right="320"/>
        <w:jc w:val="both"/>
        <w:rPr>
          <w:rFonts w:ascii="Times New Roman" w:hAnsi="Times New Roman"/>
          <w:sz w:val="28"/>
          <w:szCs w:val="28"/>
        </w:rPr>
      </w:pPr>
      <w:r w:rsidRPr="00B67E49">
        <w:rPr>
          <w:rFonts w:ascii="Times New Roman" w:hAnsi="Times New Roman"/>
          <w:sz w:val="28"/>
          <w:szCs w:val="28"/>
        </w:rPr>
        <w:t>принципиально новую предметно-развивающую среду, в которой бы сами предметы, материалы, игрушки и пособия содержали бы элементы «обучения и развития» - возможность самостоятельного поведения;</w:t>
      </w:r>
    </w:p>
    <w:p w:rsidR="00903549" w:rsidRPr="00B67E49" w:rsidRDefault="00903549" w:rsidP="00B67E49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722" w:rsidRPr="004F057F" w:rsidRDefault="00EE4722" w:rsidP="00EE472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89358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4F057F">
        <w:rPr>
          <w:b/>
          <w:bCs/>
          <w:sz w:val="28"/>
          <w:szCs w:val="28"/>
        </w:rPr>
        <w:t>Модель педагога детског</w:t>
      </w:r>
      <w:r>
        <w:rPr>
          <w:b/>
          <w:bCs/>
          <w:sz w:val="28"/>
          <w:szCs w:val="28"/>
        </w:rPr>
        <w:t>о сада (как желаемый результат)</w:t>
      </w:r>
    </w:p>
    <w:p w:rsidR="00EE4722" w:rsidRPr="004F057F" w:rsidRDefault="00EE4722" w:rsidP="00893585">
      <w:pPr>
        <w:pStyle w:val="Default"/>
        <w:ind w:firstLine="709"/>
        <w:rPr>
          <w:sz w:val="28"/>
          <w:szCs w:val="28"/>
        </w:rPr>
      </w:pPr>
      <w:r w:rsidRPr="004F057F">
        <w:rPr>
          <w:sz w:val="28"/>
          <w:szCs w:val="28"/>
        </w:rPr>
        <w:t xml:space="preserve">Личность может воспитать только личность. Поэтому, в современных условиях </w:t>
      </w:r>
      <w:proofErr w:type="gramStart"/>
      <w:r w:rsidRPr="004F057F">
        <w:rPr>
          <w:sz w:val="28"/>
          <w:szCs w:val="28"/>
        </w:rPr>
        <w:t>важное значение</w:t>
      </w:r>
      <w:proofErr w:type="gramEnd"/>
      <w:r w:rsidRPr="004F057F">
        <w:rPr>
          <w:sz w:val="28"/>
          <w:szCs w:val="28"/>
        </w:rPr>
        <w:t xml:space="preserve"> приобретает образ педагога детского сада. </w:t>
      </w:r>
    </w:p>
    <w:p w:rsidR="00EE4722" w:rsidRPr="004F057F" w:rsidRDefault="00EE4722" w:rsidP="00893585">
      <w:pPr>
        <w:pStyle w:val="Default"/>
        <w:ind w:firstLine="709"/>
        <w:rPr>
          <w:sz w:val="28"/>
          <w:szCs w:val="28"/>
        </w:rPr>
      </w:pPr>
      <w:r w:rsidRPr="004F057F">
        <w:rPr>
          <w:sz w:val="28"/>
          <w:szCs w:val="28"/>
        </w:rPr>
        <w:t xml:space="preserve">Качество дошкольного воспитания во многом определяется характером общения взрослого и ребенка. Проанализировав стиль общения педагогов детского сада с детьми, мы пришли к выводу, что большинство из них,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 </w:t>
      </w:r>
    </w:p>
    <w:p w:rsidR="00EE4722" w:rsidRPr="004F057F" w:rsidRDefault="00EE4722" w:rsidP="00893585">
      <w:pPr>
        <w:pStyle w:val="Default"/>
        <w:ind w:firstLine="709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Анализируя основные цели и направления деятельности детского сада в будущем, можно определить следующую модель педагога детского сада (как желаемый результат): </w:t>
      </w:r>
    </w:p>
    <w:p w:rsidR="00EE4722" w:rsidRPr="004F057F" w:rsidRDefault="00EE4722" w:rsidP="00893585">
      <w:pPr>
        <w:pStyle w:val="Default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1.Профессионализм воспитателя: </w:t>
      </w:r>
    </w:p>
    <w:p w:rsidR="00EE4722" w:rsidRPr="004F057F" w:rsidRDefault="00EE4722" w:rsidP="00E3307F">
      <w:pPr>
        <w:pStyle w:val="Default"/>
        <w:numPr>
          <w:ilvl w:val="0"/>
          <w:numId w:val="34"/>
        </w:numPr>
        <w:suppressAutoHyphens/>
        <w:autoSpaceDN/>
        <w:adjustRightInd/>
        <w:spacing w:after="55"/>
        <w:ind w:left="0" w:firstLine="567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имеет необходимую педагогическую и психологическую подготовку; </w:t>
      </w:r>
    </w:p>
    <w:p w:rsidR="00EE4722" w:rsidRPr="004F057F" w:rsidRDefault="00EE4722" w:rsidP="00E3307F">
      <w:pPr>
        <w:pStyle w:val="Default"/>
        <w:numPr>
          <w:ilvl w:val="0"/>
          <w:numId w:val="34"/>
        </w:numPr>
        <w:suppressAutoHyphens/>
        <w:autoSpaceDN/>
        <w:adjustRightInd/>
        <w:spacing w:after="55"/>
        <w:ind w:left="0" w:firstLine="567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lastRenderedPageBreak/>
        <w:t xml:space="preserve">владеет основами необходимых знаний и умений согласно нормативным документам; </w:t>
      </w:r>
    </w:p>
    <w:p w:rsidR="00EE4722" w:rsidRPr="004F057F" w:rsidRDefault="00EE4722" w:rsidP="00E3307F">
      <w:pPr>
        <w:pStyle w:val="Default"/>
        <w:numPr>
          <w:ilvl w:val="0"/>
          <w:numId w:val="34"/>
        </w:numPr>
        <w:suppressAutoHyphens/>
        <w:autoSpaceDN/>
        <w:adjustRightInd/>
        <w:spacing w:after="55"/>
        <w:ind w:left="0" w:firstLine="567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свободно ориентируется в современных психолого-педагогических концепциях обучения, воспитания и </w:t>
      </w:r>
      <w:proofErr w:type="spellStart"/>
      <w:r w:rsidRPr="004F057F">
        <w:rPr>
          <w:color w:val="auto"/>
          <w:sz w:val="28"/>
          <w:szCs w:val="28"/>
        </w:rPr>
        <w:t>здоровьеформирования</w:t>
      </w:r>
      <w:proofErr w:type="spellEnd"/>
      <w:r w:rsidRPr="004F057F">
        <w:rPr>
          <w:color w:val="auto"/>
          <w:sz w:val="28"/>
          <w:szCs w:val="28"/>
        </w:rPr>
        <w:t xml:space="preserve">, использует их как основу в своей педагогической деятельности; </w:t>
      </w:r>
    </w:p>
    <w:p w:rsidR="00EE4722" w:rsidRPr="004F057F" w:rsidRDefault="00EE4722" w:rsidP="00E3307F">
      <w:pPr>
        <w:pStyle w:val="Default"/>
        <w:numPr>
          <w:ilvl w:val="0"/>
          <w:numId w:val="34"/>
        </w:numPr>
        <w:suppressAutoHyphens/>
        <w:autoSpaceDN/>
        <w:adjustRightInd/>
        <w:spacing w:after="55"/>
        <w:ind w:left="0" w:firstLine="567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владеет умением планировать и оценивать уровень развития детей своей группы; </w:t>
      </w:r>
    </w:p>
    <w:p w:rsidR="00EE4722" w:rsidRPr="004F057F" w:rsidRDefault="00EE4722" w:rsidP="00E3307F">
      <w:pPr>
        <w:pStyle w:val="Default"/>
        <w:numPr>
          <w:ilvl w:val="0"/>
          <w:numId w:val="34"/>
        </w:numPr>
        <w:suppressAutoHyphens/>
        <w:autoSpaceDN/>
        <w:adjustRightInd/>
        <w:spacing w:after="55"/>
        <w:ind w:left="0" w:firstLine="567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умело использует элементарные средства диагностики и коррекции индивидуальных особенностей детей при реализации дифференцированного подхода; </w:t>
      </w:r>
    </w:p>
    <w:p w:rsidR="00EE4722" w:rsidRPr="004F057F" w:rsidRDefault="00EE4722" w:rsidP="00E3307F">
      <w:pPr>
        <w:pStyle w:val="Default"/>
        <w:numPr>
          <w:ilvl w:val="0"/>
          <w:numId w:val="34"/>
        </w:numPr>
        <w:suppressAutoHyphens/>
        <w:autoSpaceDN/>
        <w:adjustRightInd/>
        <w:spacing w:after="55"/>
        <w:ind w:left="0" w:firstLine="567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</w:t>
      </w:r>
    </w:p>
    <w:p w:rsidR="00EE4722" w:rsidRPr="004F057F" w:rsidRDefault="00EE4722" w:rsidP="00E3307F">
      <w:pPr>
        <w:pStyle w:val="Default"/>
        <w:numPr>
          <w:ilvl w:val="0"/>
          <w:numId w:val="34"/>
        </w:numPr>
        <w:suppressAutoHyphens/>
        <w:autoSpaceDN/>
        <w:adjustRightInd/>
        <w:spacing w:after="55"/>
        <w:ind w:left="0" w:firstLine="567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проявляет творчество и интерес к педагогической деятельности; </w:t>
      </w:r>
    </w:p>
    <w:p w:rsidR="00EE4722" w:rsidRPr="004F057F" w:rsidRDefault="00EE4722" w:rsidP="00E3307F">
      <w:pPr>
        <w:pStyle w:val="Default"/>
        <w:numPr>
          <w:ilvl w:val="0"/>
          <w:numId w:val="34"/>
        </w:numPr>
        <w:suppressAutoHyphens/>
        <w:autoSpaceDN/>
        <w:adjustRightInd/>
        <w:spacing w:after="55"/>
        <w:ind w:left="0" w:firstLine="567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умеет работать с техническими средствами обучения, видит перспективу применения ИКТ в образовательном процессе; </w:t>
      </w:r>
    </w:p>
    <w:p w:rsidR="00EE4722" w:rsidRPr="004F057F" w:rsidRDefault="00EE4722" w:rsidP="00E3307F">
      <w:pPr>
        <w:pStyle w:val="Default"/>
        <w:numPr>
          <w:ilvl w:val="0"/>
          <w:numId w:val="34"/>
        </w:numPr>
        <w:suppressAutoHyphens/>
        <w:autoSpaceDN/>
        <w:adjustRightInd/>
        <w:spacing w:after="55"/>
        <w:ind w:left="0" w:firstLine="567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 </w:t>
      </w:r>
    </w:p>
    <w:p w:rsidR="00EE4722" w:rsidRPr="004F057F" w:rsidRDefault="00EE4722" w:rsidP="00E3307F">
      <w:pPr>
        <w:pStyle w:val="Default"/>
        <w:numPr>
          <w:ilvl w:val="0"/>
          <w:numId w:val="34"/>
        </w:numPr>
        <w:suppressAutoHyphens/>
        <w:autoSpaceDN/>
        <w:adjustRightInd/>
        <w:spacing w:after="55"/>
        <w:ind w:left="0" w:firstLine="567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реализует систему комплексного психолого-медико-педагогического сопровождения воспитанников и их родителей; </w:t>
      </w:r>
    </w:p>
    <w:p w:rsidR="00EE4722" w:rsidRPr="004F057F" w:rsidRDefault="00EE4722" w:rsidP="00E3307F">
      <w:pPr>
        <w:pStyle w:val="Default"/>
        <w:numPr>
          <w:ilvl w:val="0"/>
          <w:numId w:val="34"/>
        </w:numPr>
        <w:suppressAutoHyphens/>
        <w:autoSpaceDN/>
        <w:adjustRightInd/>
        <w:ind w:left="0" w:firstLine="567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 </w:t>
      </w:r>
    </w:p>
    <w:p w:rsidR="00EE4722" w:rsidRPr="004F057F" w:rsidRDefault="00EE4722" w:rsidP="00E3307F">
      <w:pPr>
        <w:pStyle w:val="Default"/>
        <w:jc w:val="both"/>
        <w:rPr>
          <w:color w:val="auto"/>
          <w:sz w:val="28"/>
          <w:szCs w:val="28"/>
        </w:rPr>
      </w:pPr>
    </w:p>
    <w:p w:rsidR="00EE4722" w:rsidRPr="004F057F" w:rsidRDefault="00EE4722" w:rsidP="00E3307F">
      <w:pPr>
        <w:pStyle w:val="Default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2. Проявление организационно-методических умений: </w:t>
      </w:r>
    </w:p>
    <w:p w:rsidR="00EE4722" w:rsidRPr="004F057F" w:rsidRDefault="00EE4722" w:rsidP="00E3307F">
      <w:pPr>
        <w:pStyle w:val="Default"/>
        <w:numPr>
          <w:ilvl w:val="0"/>
          <w:numId w:val="34"/>
        </w:numPr>
        <w:suppressAutoHyphens/>
        <w:autoSpaceDN/>
        <w:adjustRightInd/>
        <w:ind w:left="0" w:firstLine="567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использует в работе новаторские методики; </w:t>
      </w:r>
    </w:p>
    <w:p w:rsidR="00EE4722" w:rsidRPr="004F057F" w:rsidRDefault="00EE4722" w:rsidP="00E3307F">
      <w:pPr>
        <w:pStyle w:val="Default"/>
        <w:numPr>
          <w:ilvl w:val="0"/>
          <w:numId w:val="34"/>
        </w:numPr>
        <w:suppressAutoHyphens/>
        <w:autoSpaceDN/>
        <w:adjustRightInd/>
        <w:ind w:left="0" w:firstLine="567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</w:t>
      </w:r>
    </w:p>
    <w:p w:rsidR="00EE4722" w:rsidRPr="004F057F" w:rsidRDefault="00EE4722" w:rsidP="00E3307F">
      <w:pPr>
        <w:pStyle w:val="Default"/>
        <w:numPr>
          <w:ilvl w:val="0"/>
          <w:numId w:val="34"/>
        </w:numPr>
        <w:suppressAutoHyphens/>
        <w:autoSpaceDN/>
        <w:adjustRightInd/>
        <w:ind w:left="0" w:firstLine="567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владеет навыками анализа, прогнозирования и планирования своей деятельности. </w:t>
      </w:r>
    </w:p>
    <w:p w:rsidR="00EE4722" w:rsidRPr="004F057F" w:rsidRDefault="00EE4722" w:rsidP="00E3307F">
      <w:pPr>
        <w:pStyle w:val="Default"/>
        <w:jc w:val="both"/>
        <w:rPr>
          <w:color w:val="auto"/>
          <w:sz w:val="28"/>
          <w:szCs w:val="28"/>
        </w:rPr>
      </w:pPr>
    </w:p>
    <w:p w:rsidR="00EE4722" w:rsidRPr="004F057F" w:rsidRDefault="00EE4722" w:rsidP="00E3307F">
      <w:pPr>
        <w:pStyle w:val="Default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3.Личностные качества педагога: </w:t>
      </w:r>
    </w:p>
    <w:p w:rsidR="00EE4722" w:rsidRPr="004F057F" w:rsidRDefault="00EE4722" w:rsidP="00E3307F">
      <w:pPr>
        <w:pStyle w:val="Default"/>
        <w:numPr>
          <w:ilvl w:val="0"/>
          <w:numId w:val="34"/>
        </w:numPr>
        <w:suppressAutoHyphens/>
        <w:autoSpaceDN/>
        <w:adjustRightInd/>
        <w:ind w:left="0" w:firstLine="567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:rsidR="00EE4722" w:rsidRPr="004F057F" w:rsidRDefault="00EE4722" w:rsidP="00E3307F">
      <w:pPr>
        <w:pStyle w:val="Default"/>
        <w:numPr>
          <w:ilvl w:val="0"/>
          <w:numId w:val="34"/>
        </w:numPr>
        <w:suppressAutoHyphens/>
        <w:autoSpaceDN/>
        <w:adjustRightInd/>
        <w:ind w:left="0" w:firstLine="567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имеет четко выработанную жизненную позицию, не противоречащую моральным нормам общества; </w:t>
      </w:r>
    </w:p>
    <w:p w:rsidR="00EE4722" w:rsidRPr="004F057F" w:rsidRDefault="00EE4722" w:rsidP="00E3307F">
      <w:pPr>
        <w:pStyle w:val="Default"/>
        <w:numPr>
          <w:ilvl w:val="0"/>
          <w:numId w:val="34"/>
        </w:numPr>
        <w:suppressAutoHyphens/>
        <w:autoSpaceDN/>
        <w:adjustRightInd/>
        <w:ind w:left="0" w:firstLine="567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lastRenderedPageBreak/>
        <w:t xml:space="preserve">обладает развитой </w:t>
      </w:r>
      <w:proofErr w:type="spellStart"/>
      <w:r w:rsidRPr="004F057F">
        <w:rPr>
          <w:color w:val="auto"/>
          <w:sz w:val="28"/>
          <w:szCs w:val="28"/>
        </w:rPr>
        <w:t>эмпатией</w:t>
      </w:r>
      <w:proofErr w:type="spellEnd"/>
      <w:r w:rsidRPr="004F057F">
        <w:rPr>
          <w:color w:val="auto"/>
          <w:sz w:val="28"/>
          <w:szCs w:val="28"/>
        </w:rPr>
        <w:t xml:space="preserve">: эмоциональной отзывчивостью на переживание ребенка, чуткостью, доброжелательностью, заботливостью; тактичностью; </w:t>
      </w:r>
    </w:p>
    <w:p w:rsidR="00EE4722" w:rsidRPr="004F057F" w:rsidRDefault="00EE4722" w:rsidP="00E3307F">
      <w:pPr>
        <w:pStyle w:val="Default"/>
        <w:numPr>
          <w:ilvl w:val="0"/>
          <w:numId w:val="34"/>
        </w:numPr>
        <w:suppressAutoHyphens/>
        <w:autoSpaceDN/>
        <w:adjustRightInd/>
        <w:ind w:left="0" w:firstLine="567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владеет педагогическим тактом, умеет сохранять личностное достоинство, не ущемляя самолюбие детей, их родителей, коллег по работе; </w:t>
      </w:r>
    </w:p>
    <w:p w:rsidR="00EE4722" w:rsidRPr="004F057F" w:rsidRDefault="00EE4722" w:rsidP="00E3307F">
      <w:pPr>
        <w:pStyle w:val="Default"/>
        <w:numPr>
          <w:ilvl w:val="0"/>
          <w:numId w:val="34"/>
        </w:numPr>
        <w:suppressAutoHyphens/>
        <w:autoSpaceDN/>
        <w:adjustRightInd/>
        <w:ind w:left="0" w:firstLine="567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:rsidR="00EE4722" w:rsidRPr="004F057F" w:rsidRDefault="00EE4722" w:rsidP="00E3307F">
      <w:pPr>
        <w:pStyle w:val="Default"/>
        <w:numPr>
          <w:ilvl w:val="0"/>
          <w:numId w:val="34"/>
        </w:numPr>
        <w:suppressAutoHyphens/>
        <w:autoSpaceDN/>
        <w:adjustRightInd/>
        <w:ind w:left="0" w:firstLine="567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креативен; </w:t>
      </w:r>
    </w:p>
    <w:p w:rsidR="00EE4722" w:rsidRPr="004F057F" w:rsidRDefault="00EE4722" w:rsidP="00E3307F">
      <w:pPr>
        <w:pStyle w:val="Default"/>
        <w:numPr>
          <w:ilvl w:val="0"/>
          <w:numId w:val="34"/>
        </w:numPr>
        <w:suppressAutoHyphens/>
        <w:autoSpaceDN/>
        <w:adjustRightInd/>
        <w:ind w:left="0" w:firstLine="567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воплощает идеи </w:t>
      </w:r>
      <w:proofErr w:type="spellStart"/>
      <w:r w:rsidRPr="004F057F">
        <w:rPr>
          <w:color w:val="auto"/>
          <w:sz w:val="28"/>
          <w:szCs w:val="28"/>
        </w:rPr>
        <w:t>гуманизации</w:t>
      </w:r>
      <w:proofErr w:type="spellEnd"/>
      <w:r w:rsidRPr="004F057F">
        <w:rPr>
          <w:color w:val="auto"/>
          <w:sz w:val="28"/>
          <w:szCs w:val="28"/>
        </w:rPr>
        <w:t xml:space="preserve"> педагогического процесса; </w:t>
      </w:r>
    </w:p>
    <w:p w:rsidR="00EE4722" w:rsidRPr="004F057F" w:rsidRDefault="00EE4722" w:rsidP="00E3307F">
      <w:pPr>
        <w:pStyle w:val="Default"/>
        <w:numPr>
          <w:ilvl w:val="0"/>
          <w:numId w:val="34"/>
        </w:numPr>
        <w:suppressAutoHyphens/>
        <w:autoSpaceDN/>
        <w:adjustRightInd/>
        <w:ind w:left="0" w:firstLine="567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развивает коммуникативно-адаптивные механизмы своей личности и личности ребенка с целью успешной интеграции в социуме; </w:t>
      </w:r>
    </w:p>
    <w:p w:rsidR="00EE4722" w:rsidRDefault="00EE4722" w:rsidP="00E3307F">
      <w:pPr>
        <w:pStyle w:val="Default"/>
        <w:numPr>
          <w:ilvl w:val="0"/>
          <w:numId w:val="34"/>
        </w:numPr>
        <w:suppressAutoHyphens/>
        <w:autoSpaceDN/>
        <w:adjustRightInd/>
        <w:ind w:left="0" w:firstLine="567"/>
        <w:jc w:val="both"/>
        <w:rPr>
          <w:color w:val="auto"/>
          <w:sz w:val="28"/>
          <w:szCs w:val="28"/>
        </w:rPr>
      </w:pPr>
      <w:r w:rsidRPr="004F057F">
        <w:rPr>
          <w:color w:val="auto"/>
          <w:sz w:val="28"/>
          <w:szCs w:val="28"/>
        </w:rPr>
        <w:t xml:space="preserve">ведет работу по организации тесного взаимодействия медико-педагогического персонала учреждения, родителей и социума. </w:t>
      </w:r>
    </w:p>
    <w:p w:rsidR="00931815" w:rsidRDefault="00931815" w:rsidP="00E3307F">
      <w:pPr>
        <w:pStyle w:val="a8"/>
        <w:spacing w:line="240" w:lineRule="auto"/>
        <w:ind w:right="320"/>
        <w:jc w:val="both"/>
        <w:rPr>
          <w:rFonts w:ascii="Times New Roman" w:hAnsi="Times New Roman"/>
          <w:sz w:val="28"/>
          <w:szCs w:val="28"/>
        </w:rPr>
      </w:pPr>
      <w:r w:rsidRPr="00931815">
        <w:rPr>
          <w:rFonts w:ascii="Times New Roman" w:hAnsi="Times New Roman"/>
          <w:sz w:val="28"/>
          <w:szCs w:val="28"/>
        </w:rPr>
        <w:t>Такова модель будущего учреждения, которое видится нам в результате реализации программы развития.</w:t>
      </w:r>
    </w:p>
    <w:p w:rsidR="001969CD" w:rsidRPr="001969CD" w:rsidRDefault="001969CD" w:rsidP="00E3307F">
      <w:pPr>
        <w:spacing w:before="25" w:after="120" w:line="240" w:lineRule="auto"/>
        <w:ind w:firstLine="851"/>
        <w:jc w:val="both"/>
        <w:rPr>
          <w:rFonts w:ascii="Times New Roman" w:hAnsi="Times New Roman"/>
          <w:color w:val="000000"/>
          <w:spacing w:val="2"/>
          <w:w w:val="109"/>
          <w:sz w:val="28"/>
          <w:szCs w:val="28"/>
        </w:rPr>
      </w:pPr>
      <w:r w:rsidRPr="004F057F">
        <w:rPr>
          <w:rFonts w:ascii="Times New Roman" w:hAnsi="Times New Roman"/>
          <w:color w:val="000000"/>
          <w:spacing w:val="2"/>
          <w:w w:val="109"/>
          <w:sz w:val="28"/>
          <w:szCs w:val="28"/>
        </w:rPr>
        <w:t>Всё вышеизложенное определяет основную линию концепции Про</w:t>
      </w:r>
      <w:r>
        <w:rPr>
          <w:rFonts w:ascii="Times New Roman" w:hAnsi="Times New Roman"/>
          <w:color w:val="000000"/>
          <w:spacing w:val="2"/>
          <w:w w:val="109"/>
          <w:sz w:val="28"/>
          <w:szCs w:val="28"/>
        </w:rPr>
        <w:t xml:space="preserve">граммы развития ДОУ на 2020-2025 </w:t>
      </w:r>
      <w:proofErr w:type="spellStart"/>
      <w:r w:rsidRPr="004F057F">
        <w:rPr>
          <w:rFonts w:ascii="Times New Roman" w:hAnsi="Times New Roman"/>
          <w:color w:val="000000"/>
          <w:spacing w:val="2"/>
          <w:w w:val="109"/>
          <w:sz w:val="28"/>
          <w:szCs w:val="28"/>
        </w:rPr>
        <w:t>г.</w:t>
      </w:r>
      <w:proofErr w:type="gramStart"/>
      <w:r w:rsidRPr="004F057F">
        <w:rPr>
          <w:rFonts w:ascii="Times New Roman" w:hAnsi="Times New Roman"/>
          <w:color w:val="000000"/>
          <w:spacing w:val="2"/>
          <w:w w:val="109"/>
          <w:sz w:val="28"/>
          <w:szCs w:val="28"/>
        </w:rPr>
        <w:t>г</w:t>
      </w:r>
      <w:proofErr w:type="spellEnd"/>
      <w:proofErr w:type="gramEnd"/>
      <w:r w:rsidRPr="004F057F">
        <w:rPr>
          <w:rFonts w:ascii="Times New Roman" w:hAnsi="Times New Roman"/>
          <w:color w:val="000000"/>
          <w:spacing w:val="2"/>
          <w:w w:val="109"/>
          <w:sz w:val="28"/>
          <w:szCs w:val="28"/>
        </w:rPr>
        <w:t>.</w:t>
      </w:r>
    </w:p>
    <w:p w:rsidR="00931815" w:rsidRDefault="00931815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931815" w:rsidRPr="001969CD" w:rsidRDefault="00931815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ФГОС ДО одним из наиболее перспективных направлений</w:t>
      </w:r>
      <w:proofErr w:type="gramEnd"/>
    </w:p>
    <w:p w:rsidR="00931815" w:rsidRPr="001969CD" w:rsidRDefault="00931815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лично-ориентированную модель образования. Одним из основополагающих принципов ФГОС дошкольного воспитания «приобщение детей к социокультурным нормам, традициям семьи, общества и государства».</w:t>
      </w:r>
    </w:p>
    <w:p w:rsidR="00931815" w:rsidRPr="001969CD" w:rsidRDefault="00931815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Ведущими ценностями </w:t>
      </w: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при разработке концепции для нас стали: ценность развития человеколюбия, справедливости, чести, совести, воли, личного достоинства, веры в добро и стремления к исполнению нравственного долга перед самим собой, своей семьёй и своим Отечеством. Так как именно эти личностные качества выражают приоритеты современной гуманистической педагогики, и выступают содержанием ценностного освоения мира ребёнком.</w:t>
      </w:r>
    </w:p>
    <w:p w:rsidR="00931815" w:rsidRPr="001969CD" w:rsidRDefault="00931815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Основными </w:t>
      </w:r>
      <w:r w:rsidRPr="001969C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целевыми установками </w:t>
      </w: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 xml:space="preserve">ДОУ в соответствии с ФГОС </w:t>
      </w:r>
      <w:proofErr w:type="gramStart"/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ДО</w:t>
      </w:r>
      <w:proofErr w:type="gramEnd"/>
    </w:p>
    <w:p w:rsidR="00931815" w:rsidRPr="001969CD" w:rsidRDefault="00931815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должны стать:</w:t>
      </w:r>
    </w:p>
    <w:p w:rsidR="001969CD" w:rsidRDefault="00931815" w:rsidP="00E3307F">
      <w:pPr>
        <w:pStyle w:val="a8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внедрение форм и методов, основанных на лучшем педагогическом опыте</w:t>
      </w:r>
      <w:r w:rsidR="001969C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в сфере нравственно-патриотического воспитания, способствующих совершенствованию и эффективной реализации воспитательного компонента образования;</w:t>
      </w:r>
    </w:p>
    <w:p w:rsidR="001969CD" w:rsidRDefault="00931815" w:rsidP="00E3307F">
      <w:pPr>
        <w:pStyle w:val="a8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обеспечение поддержки семейного воспитания, содействие формированию</w:t>
      </w:r>
      <w:r w:rsidR="001969C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ответственного отношения родителей (законных представителей) к нравственно-патриотическому и духовно-нравственному воспитанию детей;</w:t>
      </w:r>
    </w:p>
    <w:p w:rsidR="00931815" w:rsidRPr="001969CD" w:rsidRDefault="00931815" w:rsidP="00E3307F">
      <w:pPr>
        <w:pStyle w:val="a8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достижение высокого качества образоват</w:t>
      </w:r>
      <w:r w:rsidR="001969CD">
        <w:rPr>
          <w:rFonts w:ascii="Times New Roman" w:eastAsiaTheme="minorHAnsi" w:hAnsi="Times New Roman"/>
          <w:sz w:val="28"/>
          <w:szCs w:val="28"/>
          <w:lang w:eastAsia="en-US"/>
        </w:rPr>
        <w:t>ельных услуг за счет совершенст</w:t>
      </w: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вования ресурсного обеспечения образовательного процесса.</w:t>
      </w:r>
    </w:p>
    <w:p w:rsidR="00931815" w:rsidRPr="001969CD" w:rsidRDefault="00931815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Проектируемая нами модель образовательного процесса определяется </w:t>
      </w:r>
      <w:r w:rsidRPr="001969C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кон-</w:t>
      </w:r>
    </w:p>
    <w:p w:rsidR="00931815" w:rsidRPr="001969CD" w:rsidRDefault="00931815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1969C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цепцией</w:t>
      </w:r>
      <w:proofErr w:type="spellEnd"/>
      <w:r w:rsidRPr="001969C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, основные </w:t>
      </w:r>
      <w:proofErr w:type="gramStart"/>
      <w:r w:rsidRPr="001969C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идеи</w:t>
      </w:r>
      <w:proofErr w:type="gramEnd"/>
      <w:r w:rsidRPr="001969C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которой</w:t>
      </w: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31815" w:rsidRPr="001969CD" w:rsidRDefault="00931815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 xml:space="preserve">1. Признание </w:t>
      </w:r>
      <w:proofErr w:type="spellStart"/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самоценности</w:t>
      </w:r>
      <w:proofErr w:type="spellEnd"/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периода детства каждого ребенка, его уникальности и неповторимости.</w:t>
      </w:r>
    </w:p>
    <w:p w:rsidR="00931815" w:rsidRPr="001969CD" w:rsidRDefault="00931815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proofErr w:type="gramStart"/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Деятельность учреждения в режиме обновления содержания (реализация</w:t>
      </w:r>
      <w:proofErr w:type="gramEnd"/>
    </w:p>
    <w:p w:rsidR="00931815" w:rsidRPr="001969CD" w:rsidRDefault="00931815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различных</w:t>
      </w:r>
      <w:proofErr w:type="gramEnd"/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содержанию современных комплексных и парциальных</w:t>
      </w:r>
    </w:p>
    <w:p w:rsidR="00931815" w:rsidRPr="001969CD" w:rsidRDefault="00931815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программ и технологий, их адаптация к приоритетам и специфике работы</w:t>
      </w:r>
    </w:p>
    <w:p w:rsidR="00931815" w:rsidRPr="001969CD" w:rsidRDefault="00931815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ДОУ комбинированного вида в условиях ФГОС ДО) и его организационных форм (новые формы дошкольного образования, комплекс дополни-</w:t>
      </w:r>
    </w:p>
    <w:p w:rsidR="00931815" w:rsidRPr="001969CD" w:rsidRDefault="00931815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тельных образовательных услуг).</w:t>
      </w:r>
    </w:p>
    <w:p w:rsidR="00931815" w:rsidRPr="001969CD" w:rsidRDefault="00931815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1969C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основе концепции </w:t>
      </w: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развития ДОУ представлена возможность:</w:t>
      </w:r>
    </w:p>
    <w:p w:rsidR="001969CD" w:rsidRDefault="00931815" w:rsidP="00E3307F">
      <w:pPr>
        <w:pStyle w:val="a8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создания целостной системы, в которой все этапы работы с ребенком, были</w:t>
      </w:r>
      <w:r w:rsidR="001969C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бы взаимосвязаны;</w:t>
      </w:r>
    </w:p>
    <w:p w:rsidR="00903549" w:rsidRPr="001969CD" w:rsidRDefault="00931815" w:rsidP="00E3307F">
      <w:pPr>
        <w:pStyle w:val="a8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повышения квалификации кадров по вопросам духовно-нравственного и</w:t>
      </w:r>
      <w:r w:rsidR="001969C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гражданско-патриотического воспитания детей дошкольного возраста;</w:t>
      </w:r>
    </w:p>
    <w:p w:rsidR="001969CD" w:rsidRDefault="00931815" w:rsidP="00E3307F">
      <w:pPr>
        <w:pStyle w:val="a8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 xml:space="preserve">обеспечения оснащения групп в соответствии с требованиями ФГОС </w:t>
      </w:r>
      <w:proofErr w:type="gramStart"/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ДО</w:t>
      </w:r>
      <w:proofErr w:type="gramEnd"/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31815" w:rsidRDefault="00931815" w:rsidP="00E3307F">
      <w:pPr>
        <w:pStyle w:val="a8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создание стабильных показателей удовлетворенности родителей системой</w:t>
      </w:r>
      <w:r w:rsidR="001969C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взаимодействия, спектром и качеством реализации дополнительных общеразвивающих программ, результатами работы ДОУ по вопросам духовно-нравственного и патриотического воспитания дошкольников.</w:t>
      </w:r>
    </w:p>
    <w:p w:rsid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69CD" w:rsidRPr="009A0695" w:rsidRDefault="009A0695" w:rsidP="009A069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</w:t>
      </w:r>
      <w:r w:rsidR="0089358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</w:t>
      </w:r>
      <w:r w:rsidR="001969CD" w:rsidRPr="009A069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СТРАТЕГИЯ РАЗВИТИЯ ДОШКОЛЬНОГО</w:t>
      </w:r>
    </w:p>
    <w:p w:rsidR="001969CD" w:rsidRPr="009A0695" w:rsidRDefault="001969CD" w:rsidP="009A069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A069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ОБРАЗОВАТЕЛЬНОГО УЧРЕЖДЕНИЯ.</w:t>
      </w:r>
    </w:p>
    <w:p w:rsid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Стратегия развития учреждения рассчитана на период до 2020 года. Стратегия определяет совокупность реализации приоритетных направлений, ориентированных на развитие детского сада. Эти направления определены тематическими блоками: «Юный патриот», «Управление», «Кадровый потенциал», «Семья»,</w:t>
      </w:r>
      <w:r w:rsidR="009A069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«Безопасность и качество», обеспечивающими участие в реализации программы коллектива детского сада, родителей воспитанников, социума. Блоки взаимосвязаны между собой стратегической целью и отражают последовательность тактических мероприятий.</w:t>
      </w:r>
    </w:p>
    <w:p w:rsid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069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Стратегическая цель программы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активизации процесса воспитания патриотизма дошкольника.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воспитательно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-образовательных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деятельности, способствующих полноценному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развитию и социализации дошкольника, обеспечивающих равные стартовые возможности и успешный переход ребенка к обучению в общеобразовательных   учреждениях.</w:t>
      </w:r>
      <w:proofErr w:type="gramEnd"/>
    </w:p>
    <w:p w:rsidR="001969CD" w:rsidRP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Тактические цели развития учреждения:</w:t>
      </w:r>
    </w:p>
    <w:p w:rsidR="001969CD" w:rsidRP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1. Повышение качества образовательных услуг в учреждении, совершенствование форм и методов нравственно-патриотического воспитания, с учетом возрастных и индивидуальных особенностей детей.</w:t>
      </w:r>
    </w:p>
    <w:p w:rsidR="001969CD" w:rsidRP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 xml:space="preserve">2. Совершенствование системы образовательной, инновационной и </w:t>
      </w:r>
      <w:proofErr w:type="spellStart"/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финансовоэкономической</w:t>
      </w:r>
      <w:proofErr w:type="spellEnd"/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 учреждения.</w:t>
      </w:r>
    </w:p>
    <w:p w:rsidR="001969CD" w:rsidRP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3. Расширение спектра дополнительных общеразвивающих программ.</w:t>
      </w:r>
    </w:p>
    <w:p w:rsidR="001969CD" w:rsidRP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4. Совершенствование предметно-развивающей среды в ДОУ.</w:t>
      </w:r>
    </w:p>
    <w:p w:rsidR="001969CD" w:rsidRP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5. Нравственно-патриотическая компетентность и повышение квалификации</w:t>
      </w:r>
    </w:p>
    <w:p w:rsidR="001969CD" w:rsidRP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педагогов.</w:t>
      </w:r>
    </w:p>
    <w:p w:rsidR="001969CD" w:rsidRP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6. Возможность самообразования педагогов по нравственно-патриотическому воспитанию и путей его реализации в детском саду.</w:t>
      </w:r>
    </w:p>
    <w:p w:rsidR="001969CD" w:rsidRP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7. Сотрудничество педагогов и родителей.</w:t>
      </w:r>
    </w:p>
    <w:p w:rsidR="001969CD" w:rsidRP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8. Взаимодействие с общественными организациями и социумом.</w:t>
      </w:r>
    </w:p>
    <w:p w:rsidR="001969CD" w:rsidRP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Основные задачи программы:</w:t>
      </w:r>
    </w:p>
    <w:p w:rsidR="001969CD" w:rsidRP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1. Предоставление широкого спектра качественных образова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тельных и инфор</w:t>
      </w: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мационно-просветительских услуг (блок «Юный патриот»).</w:t>
      </w:r>
    </w:p>
    <w:p w:rsidR="001969CD" w:rsidRP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proofErr w:type="spellStart"/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Соврешенствование</w:t>
      </w:r>
      <w:proofErr w:type="spellEnd"/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 xml:space="preserve"> системы управления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дошкольным образовательным уч</w:t>
      </w: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 xml:space="preserve">реждением в условиях деятельности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режиме развития (блок «Управле</w:t>
      </w: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ние»).</w:t>
      </w:r>
    </w:p>
    <w:p w:rsidR="001969CD" w:rsidRP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3. Обеспечение постоянного роста професс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иональной компетентности и ста</w:t>
      </w: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>бильности коллектива учреждения (блок «Кадровый потенциал»).</w:t>
      </w:r>
    </w:p>
    <w:p w:rsid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 xml:space="preserve">4. Содействие повышению роли родителей в образовании ребенка раннего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дошкольного возраста (блок «Семья»).</w:t>
      </w:r>
    </w:p>
    <w:p w:rsid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5.Приведение в соответствие с требованиями ФГОС предметно-развивающей</w:t>
      </w:r>
    </w:p>
    <w:p w:rsid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среды и материально-технической базы учреждения (блок «Безопасность и</w:t>
      </w:r>
      <w:proofErr w:type="gramEnd"/>
    </w:p>
    <w:p w:rsid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качество»)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.Д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остижение стратегической и тактических целей, решение поставленных задач обеспечивается за счет планомерного осуществления программных мероприятий в рамках реализации следующих блоков:</w:t>
      </w:r>
    </w:p>
    <w:p w:rsidR="001969CD" w:rsidRPr="009A0695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A069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«Юный патриот»</w:t>
      </w:r>
    </w:p>
    <w:p w:rsid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Расширение спектра и повышение качества услуг, предоставляемых ДОУ</w:t>
      </w:r>
    </w:p>
    <w:p w:rsid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путем включения в педагогический процесс ряда современных форм и методов в области гражданско-патриотического и духовно-нравственного воспитания.</w:t>
      </w:r>
    </w:p>
    <w:p w:rsid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Взаимопроникновение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воспитательно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-образовательных задач.</w:t>
      </w:r>
    </w:p>
    <w:p w:rsid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Координированная целенаправленная деятельность всех участников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воспи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</w:p>
    <w:p w:rsid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тательно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-образовательного процесса (семья, ребёнок, педагогический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коллек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proofErr w:type="gramEnd"/>
    </w:p>
    <w:p w:rsid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тив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) в условиях специально организованной развивающей среды.</w:t>
      </w:r>
      <w:proofErr w:type="gramEnd"/>
    </w:p>
    <w:p w:rsid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Адресный подход к участникам проекта, предполагающий использование</w:t>
      </w:r>
    </w:p>
    <w:p w:rsid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форм и методов работы с учётом возрастных и индивидуальных характеристик.</w:t>
      </w:r>
    </w:p>
    <w:p w:rsid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Использование социального опыта прошлых поколений (национальные и семейные традиции).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Последовательность в нравственно-патриотическом формировании личности: от близкого – к далёкому, от малого – к великому (мой дом – моя улица - мой город - моя страна – моя планета).</w:t>
      </w:r>
      <w:proofErr w:type="gramEnd"/>
    </w:p>
    <w:p w:rsid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Воспитание патриотических чувств - представляет собой совокупность</w:t>
      </w:r>
    </w:p>
    <w:p w:rsidR="001969CD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общечеловеческих ценностей: понятия любви, дружбы, добра, истины - сливаются с познавательной активностью, представлениями о современной 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действи</w:t>
      </w:r>
      <w:proofErr w:type="spellEnd"/>
      <w:r w:rsidRPr="001969C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тельности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, деятельно – практическим отношением к миру. Педагоги строят свою</w:t>
      </w:r>
      <w:r w:rsidR="0006766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работу в соответствии с местными условиями и возрастными особенностями детей, включая ее в разные виды деятельности</w:t>
      </w:r>
      <w:r w:rsidR="0006766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предусмотренные программой. Ребенку обеспечивается полноценное проживание дошкольного периода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детства</w:t>
      </w:r>
      <w:proofErr w:type="gramStart"/>
      <w:r w:rsidR="00067665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чувствует себя не просто опекаемым, но и активным деятелем, постоянно открывающим что-то новое и приобщающимся таким образом к окружающей действительности.</w:t>
      </w:r>
    </w:p>
    <w:p w:rsidR="001969CD" w:rsidRPr="00605718" w:rsidRDefault="001969CD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6057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«Управление»</w:t>
      </w:r>
    </w:p>
    <w:p w:rsidR="00605718" w:rsidRDefault="001969CD" w:rsidP="00E3307F">
      <w:pPr>
        <w:pStyle w:val="a8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>Подготовка нормативно-правового обеспечения учреждения в статусе автономного.</w:t>
      </w:r>
    </w:p>
    <w:p w:rsidR="00605718" w:rsidRDefault="001969CD" w:rsidP="00E3307F">
      <w:pPr>
        <w:pStyle w:val="a8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>Отработка механизмов деятельности учреждения, совершенствование системы мониторинга эффективности деятельности ДОУ.</w:t>
      </w:r>
    </w:p>
    <w:p w:rsidR="00605718" w:rsidRDefault="001969CD" w:rsidP="00E3307F">
      <w:pPr>
        <w:pStyle w:val="a8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 xml:space="preserve">Модернизация финансово-экономической деятельности учреждения </w:t>
      </w:r>
      <w:proofErr w:type="spellStart"/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>путем</w:t>
      </w:r>
      <w:proofErr w:type="gramStart"/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>:п</w:t>
      </w:r>
      <w:proofErr w:type="gramEnd"/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>остепенного</w:t>
      </w:r>
      <w:proofErr w:type="spellEnd"/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перехода на самостоятельную финансово-хозяйственную деятельность (аренда помещений; увеличение прибыли от реализации программ дополнительного образования).</w:t>
      </w:r>
    </w:p>
    <w:p w:rsidR="001969CD" w:rsidRPr="00605718" w:rsidRDefault="001969CD" w:rsidP="00E3307F">
      <w:pPr>
        <w:pStyle w:val="a8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>Повышения инвестиционной привлекательности детского сада, использования многоканальных источников финансирования (бюджет, добровольные пожертвования и спонсорская помощь, доходы от дополнительных образовательных услуг).</w:t>
      </w:r>
    </w:p>
    <w:p w:rsidR="00067665" w:rsidRPr="00605718" w:rsidRDefault="00067665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6057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«Кадровый потенциал»</w:t>
      </w:r>
    </w:p>
    <w:p w:rsidR="00605718" w:rsidRDefault="00067665" w:rsidP="00E3307F">
      <w:pPr>
        <w:pStyle w:val="a8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>Стимулирование инновационного потенциала, постоянный рост квалификационного уровня педагогического персонала учреждения.</w:t>
      </w:r>
    </w:p>
    <w:p w:rsidR="00605718" w:rsidRDefault="00067665" w:rsidP="00E3307F">
      <w:pPr>
        <w:pStyle w:val="a8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>Повышение привлекательности учреждения для молодых специалистов.</w:t>
      </w:r>
    </w:p>
    <w:p w:rsidR="00605718" w:rsidRDefault="00067665" w:rsidP="00E3307F">
      <w:pPr>
        <w:pStyle w:val="a8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>Организация межведомственного взаимодействия, создание системы социального партнерства.</w:t>
      </w:r>
    </w:p>
    <w:p w:rsidR="00067665" w:rsidRPr="00605718" w:rsidRDefault="00067665" w:rsidP="00E3307F">
      <w:pPr>
        <w:pStyle w:val="a8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 xml:space="preserve">Выявление, обобщение и транслирование </w:t>
      </w:r>
      <w:proofErr w:type="gramStart"/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>передового</w:t>
      </w:r>
      <w:proofErr w:type="gramEnd"/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 xml:space="preserve"> педагогического</w:t>
      </w:r>
    </w:p>
    <w:p w:rsidR="00605718" w:rsidRDefault="00605718" w:rsidP="00E3307F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067665" w:rsidRPr="00605718">
        <w:rPr>
          <w:rFonts w:ascii="Times New Roman" w:eastAsiaTheme="minorHAnsi" w:hAnsi="Times New Roman"/>
          <w:sz w:val="28"/>
          <w:szCs w:val="28"/>
          <w:lang w:eastAsia="en-US"/>
        </w:rPr>
        <w:t>опыта в сфере нравственно-патриотического и духовно-нравственного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воспитания, на разных уровнях</w:t>
      </w:r>
    </w:p>
    <w:p w:rsidR="00067665" w:rsidRPr="00605718" w:rsidRDefault="00067665" w:rsidP="00E3307F">
      <w:pPr>
        <w:pStyle w:val="a8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>Осуществление комплекса социально-направленных мероприятий с целью</w:t>
      </w:r>
      <w:r w:rsidR="006057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создания положительной мотивации труда у сотрудников (рациональная организация труда; соблюдение социальных гарантий; отработка </w:t>
      </w:r>
      <w:proofErr w:type="gramStart"/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>механизмов стимулирования труда работников образовательного учреждения</w:t>
      </w:r>
      <w:proofErr w:type="gramEnd"/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067665" w:rsidRPr="00605718" w:rsidRDefault="00067665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6057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«Семья»</w:t>
      </w:r>
    </w:p>
    <w:p w:rsidR="00605718" w:rsidRDefault="00067665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Дифференциация работы с семьями воспитанников и родителями (законными представителями), с детьми раннего и дошкольного возраста:</w:t>
      </w:r>
    </w:p>
    <w:p w:rsidR="00605718" w:rsidRDefault="00067665" w:rsidP="00E3307F">
      <w:pPr>
        <w:pStyle w:val="a8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>Организация профилактической работы с тревожными семьями, семьями</w:t>
      </w:r>
      <w:r w:rsidR="006057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>из группы риска.</w:t>
      </w:r>
    </w:p>
    <w:p w:rsidR="00605718" w:rsidRDefault="00067665" w:rsidP="00E3307F">
      <w:pPr>
        <w:pStyle w:val="a8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>Оказание консультативной и методической помощи родителям (законным</w:t>
      </w:r>
      <w:r w:rsidR="006057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>представителям) по вопросам нравственно-патриотического воспитания, обучения и развития детей.</w:t>
      </w:r>
    </w:p>
    <w:p w:rsidR="00067665" w:rsidRPr="00605718" w:rsidRDefault="00067665" w:rsidP="00E3307F">
      <w:pPr>
        <w:pStyle w:val="a8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 xml:space="preserve">Совместная разработка и </w:t>
      </w:r>
      <w:r w:rsidR="00605718" w:rsidRPr="00605718">
        <w:rPr>
          <w:rFonts w:ascii="Times New Roman" w:eastAsiaTheme="minorHAnsi" w:hAnsi="Times New Roman"/>
          <w:sz w:val="28"/>
          <w:szCs w:val="28"/>
          <w:lang w:eastAsia="en-US"/>
        </w:rPr>
        <w:t>реализация проектов нравственно</w:t>
      </w:r>
      <w:r w:rsidR="00605718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>патриотической и духовно-нравственной направленности.</w:t>
      </w:r>
    </w:p>
    <w:p w:rsidR="00067665" w:rsidRPr="00605718" w:rsidRDefault="00067665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6057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«Безопасность и качество»</w:t>
      </w:r>
    </w:p>
    <w:p w:rsidR="00605718" w:rsidRDefault="00067665" w:rsidP="00E3307F">
      <w:pPr>
        <w:pStyle w:val="a8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>Приведение в соответствие с требованиями СанПи</w:t>
      </w:r>
      <w:r w:rsidR="00605718" w:rsidRPr="00605718">
        <w:rPr>
          <w:rFonts w:ascii="Times New Roman" w:eastAsiaTheme="minorHAnsi" w:hAnsi="Times New Roman"/>
          <w:sz w:val="28"/>
          <w:szCs w:val="28"/>
          <w:lang w:eastAsia="en-US"/>
        </w:rPr>
        <w:t>Н 2.4.1.3049-13 террито</w:t>
      </w:r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>рии, здания и помещений учреждении.</w:t>
      </w:r>
    </w:p>
    <w:p w:rsidR="00067665" w:rsidRPr="00605718" w:rsidRDefault="00067665" w:rsidP="00E3307F">
      <w:pPr>
        <w:pStyle w:val="a8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>Обеспечение безопасных условий для роста и развития детей раннего и</w:t>
      </w:r>
    </w:p>
    <w:p w:rsidR="00067665" w:rsidRPr="00605718" w:rsidRDefault="00067665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>дошкольного возраста посредством постепен</w:t>
      </w:r>
      <w:r w:rsidR="00605718" w:rsidRPr="00605718">
        <w:rPr>
          <w:rFonts w:ascii="Times New Roman" w:eastAsiaTheme="minorHAnsi" w:hAnsi="Times New Roman"/>
          <w:sz w:val="28"/>
          <w:szCs w:val="28"/>
          <w:lang w:eastAsia="en-US"/>
        </w:rPr>
        <w:t>ного 100% обновления предметно-</w:t>
      </w:r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>развивающей среды и материально-технической базы детского сада.</w:t>
      </w:r>
    </w:p>
    <w:p w:rsidR="00605718" w:rsidRDefault="00067665" w:rsidP="00E3307F">
      <w:pPr>
        <w:pStyle w:val="a8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>Совершенствование системы ресурсосбережения в ДОУ.</w:t>
      </w:r>
    </w:p>
    <w:p w:rsidR="00067665" w:rsidRPr="00605718" w:rsidRDefault="00067665" w:rsidP="00E3307F">
      <w:pPr>
        <w:pStyle w:val="a8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 xml:space="preserve">Повышение персональной ответственности сотрудников учреждения </w:t>
      </w:r>
      <w:proofErr w:type="gramStart"/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>за</w:t>
      </w:r>
      <w:proofErr w:type="gramEnd"/>
    </w:p>
    <w:p w:rsidR="00903549" w:rsidRPr="00605718" w:rsidRDefault="00067665" w:rsidP="00E3307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05718">
        <w:rPr>
          <w:rFonts w:ascii="Times New Roman" w:eastAsiaTheme="minorHAnsi" w:hAnsi="Times New Roman"/>
          <w:sz w:val="28"/>
          <w:szCs w:val="28"/>
          <w:lang w:eastAsia="en-US"/>
        </w:rPr>
        <w:t>обеспечение безопасности жизни и здоровья детей.</w:t>
      </w:r>
    </w:p>
    <w:p w:rsidR="00013576" w:rsidRPr="004F057F" w:rsidRDefault="00013576" w:rsidP="00013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9A069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4F057F">
        <w:rPr>
          <w:rFonts w:ascii="Times New Roman" w:hAnsi="Times New Roman"/>
          <w:b/>
          <w:sz w:val="28"/>
          <w:szCs w:val="28"/>
        </w:rPr>
        <w:t>Механизм реализации Программы развития</w:t>
      </w:r>
    </w:p>
    <w:p w:rsidR="00013576" w:rsidRPr="004F057F" w:rsidRDefault="00013576" w:rsidP="000135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3576" w:rsidRPr="004F057F" w:rsidRDefault="00013576" w:rsidP="00013576">
      <w:pPr>
        <w:numPr>
          <w:ilvl w:val="0"/>
          <w:numId w:val="44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Механизмом реализации программы развития ДОУ является составляющие ее проекты и программы.</w:t>
      </w:r>
    </w:p>
    <w:p w:rsidR="00013576" w:rsidRPr="004F057F" w:rsidRDefault="00013576" w:rsidP="00013576">
      <w:pPr>
        <w:numPr>
          <w:ilvl w:val="0"/>
          <w:numId w:val="44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 xml:space="preserve">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воспитанников,  представителей общественных организаций и учреждений социального партнёрства. </w:t>
      </w:r>
    </w:p>
    <w:p w:rsidR="00013576" w:rsidRPr="004F057F" w:rsidRDefault="00013576" w:rsidP="00013576">
      <w:pPr>
        <w:numPr>
          <w:ilvl w:val="0"/>
          <w:numId w:val="44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013576" w:rsidRPr="004F057F" w:rsidRDefault="00013576" w:rsidP="00013576">
      <w:pPr>
        <w:numPr>
          <w:ilvl w:val="0"/>
          <w:numId w:val="44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Мероприятия по реализации проектов и программ включаются в годовой план работы образовательной организации.</w:t>
      </w:r>
    </w:p>
    <w:p w:rsidR="00013576" w:rsidRPr="004F057F" w:rsidRDefault="00013576" w:rsidP="00013576">
      <w:pPr>
        <w:numPr>
          <w:ilvl w:val="0"/>
          <w:numId w:val="44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</w:t>
      </w:r>
      <w:r>
        <w:rPr>
          <w:rFonts w:ascii="Times New Roman" w:hAnsi="Times New Roman"/>
          <w:sz w:val="28"/>
          <w:szCs w:val="28"/>
        </w:rPr>
        <w:t xml:space="preserve"> Публичный доклад заведующей ДОУ</w:t>
      </w:r>
      <w:r w:rsidRPr="004F057F">
        <w:rPr>
          <w:rFonts w:ascii="Times New Roman" w:hAnsi="Times New Roman"/>
          <w:sz w:val="28"/>
          <w:szCs w:val="28"/>
        </w:rPr>
        <w:t xml:space="preserve"> ежегодно. </w:t>
      </w:r>
    </w:p>
    <w:p w:rsidR="00013576" w:rsidRPr="004F057F" w:rsidRDefault="00013576" w:rsidP="00013576">
      <w:pPr>
        <w:numPr>
          <w:ilvl w:val="0"/>
          <w:numId w:val="44"/>
        </w:numPr>
        <w:tabs>
          <w:tab w:val="left" w:pos="180"/>
          <w:tab w:val="left" w:pos="1004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013576" w:rsidRPr="004F057F" w:rsidRDefault="00013576" w:rsidP="00013576">
      <w:pPr>
        <w:numPr>
          <w:ilvl w:val="0"/>
          <w:numId w:val="44"/>
        </w:numPr>
        <w:tabs>
          <w:tab w:val="left" w:pos="180"/>
          <w:tab w:val="left" w:pos="1004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Обмен информацией о ходе реализации мероприятий Программы развития бу</w:t>
      </w:r>
      <w:r>
        <w:rPr>
          <w:rFonts w:ascii="Times New Roman" w:hAnsi="Times New Roman"/>
          <w:sz w:val="28"/>
          <w:szCs w:val="28"/>
        </w:rPr>
        <w:t>дет осуществляться через СМИ ДОУ</w:t>
      </w:r>
      <w:r w:rsidRPr="004F057F">
        <w:rPr>
          <w:rFonts w:ascii="Times New Roman" w:hAnsi="Times New Roman"/>
          <w:sz w:val="28"/>
          <w:szCs w:val="28"/>
        </w:rPr>
        <w:t xml:space="preserve"> (газету, сайт), через проведение открытых мероприятий.</w:t>
      </w:r>
    </w:p>
    <w:p w:rsidR="00013576" w:rsidRPr="004F057F" w:rsidRDefault="00013576" w:rsidP="00013576">
      <w:pPr>
        <w:tabs>
          <w:tab w:val="left" w:pos="5355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013576" w:rsidRPr="004F057F" w:rsidRDefault="00013576" w:rsidP="00013576">
      <w:pPr>
        <w:tabs>
          <w:tab w:val="left" w:pos="5355"/>
        </w:tabs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3.</w:t>
      </w:r>
      <w:r w:rsidR="00893585">
        <w:rPr>
          <w:rFonts w:ascii="Times New Roman" w:hAnsi="Times New Roman"/>
          <w:b/>
          <w:bCs/>
          <w:iCs/>
          <w:sz w:val="28"/>
          <w:szCs w:val="28"/>
        </w:rPr>
        <w:t>5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4F057F">
        <w:rPr>
          <w:rFonts w:ascii="Times New Roman" w:hAnsi="Times New Roman"/>
          <w:b/>
          <w:bCs/>
          <w:iCs/>
          <w:sz w:val="28"/>
          <w:szCs w:val="28"/>
        </w:rPr>
        <w:t>Критерии оценки эффективности и ре</w:t>
      </w:r>
      <w:r>
        <w:rPr>
          <w:rFonts w:ascii="Times New Roman" w:hAnsi="Times New Roman"/>
          <w:b/>
          <w:bCs/>
          <w:iCs/>
          <w:sz w:val="28"/>
          <w:szCs w:val="28"/>
        </w:rPr>
        <w:t>ализации Программы развития ДОУ</w:t>
      </w:r>
    </w:p>
    <w:p w:rsidR="00013576" w:rsidRPr="004F057F" w:rsidRDefault="00013576" w:rsidP="00013576">
      <w:pPr>
        <w:numPr>
          <w:ilvl w:val="0"/>
          <w:numId w:val="4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013576" w:rsidRPr="004F057F" w:rsidRDefault="00013576" w:rsidP="00013576">
      <w:pPr>
        <w:numPr>
          <w:ilvl w:val="0"/>
          <w:numId w:val="4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Реализация учреждением ФГОС дошкольного образования.</w:t>
      </w:r>
    </w:p>
    <w:p w:rsidR="00013576" w:rsidRPr="004F057F" w:rsidRDefault="00013576" w:rsidP="00013576">
      <w:pPr>
        <w:numPr>
          <w:ilvl w:val="0"/>
          <w:numId w:val="4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Рост личностных достижений всех субъектов образовательного процесса.</w:t>
      </w:r>
    </w:p>
    <w:p w:rsidR="00013576" w:rsidRPr="004F057F" w:rsidRDefault="00013576" w:rsidP="00013576">
      <w:pPr>
        <w:numPr>
          <w:ilvl w:val="0"/>
          <w:numId w:val="4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Рост материально-технического и ресурсного обеспечения ДОУ.</w:t>
      </w:r>
    </w:p>
    <w:p w:rsidR="00013576" w:rsidRPr="004F057F" w:rsidRDefault="00013576" w:rsidP="00013576">
      <w:pPr>
        <w:numPr>
          <w:ilvl w:val="0"/>
          <w:numId w:val="4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Удовлетворенность всех участников образовательного процесса уровнем и качеством предоставляемых ДОУ услуг.</w:t>
      </w:r>
    </w:p>
    <w:p w:rsidR="00013576" w:rsidRPr="004F057F" w:rsidRDefault="00013576" w:rsidP="00013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549" w:rsidRDefault="00893585" w:rsidP="00013576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013576">
        <w:rPr>
          <w:rFonts w:ascii="Times New Roman" w:hAnsi="Times New Roman"/>
          <w:b/>
          <w:bCs/>
          <w:sz w:val="28"/>
          <w:szCs w:val="28"/>
        </w:rPr>
        <w:t>Этапы реализации программы</w:t>
      </w:r>
    </w:p>
    <w:p w:rsidR="00013576" w:rsidRDefault="00013576" w:rsidP="00013576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1"/>
        <w:gridCol w:w="2372"/>
        <w:gridCol w:w="2543"/>
        <w:gridCol w:w="2395"/>
      </w:tblGrid>
      <w:tr w:rsidR="00013576" w:rsidTr="00013576">
        <w:tc>
          <w:tcPr>
            <w:tcW w:w="2392" w:type="dxa"/>
            <w:tcBorders>
              <w:top w:val="single" w:sz="4" w:space="0" w:color="auto"/>
              <w:tl2br w:val="single" w:sz="4" w:space="0" w:color="auto"/>
            </w:tcBorders>
          </w:tcPr>
          <w:p w:rsidR="00013576" w:rsidRPr="00013576" w:rsidRDefault="00013576" w:rsidP="0001357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</w:t>
            </w:r>
            <w:r w:rsidRPr="00013576">
              <w:rPr>
                <w:rFonts w:ascii="Times New Roman" w:hAnsi="Times New Roman"/>
                <w:b/>
                <w:bCs/>
              </w:rPr>
              <w:t>Этапы</w:t>
            </w:r>
          </w:p>
          <w:p w:rsidR="00013576" w:rsidRPr="00013576" w:rsidRDefault="00013576" w:rsidP="0001357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F7F85" w:rsidRDefault="00BF7F85" w:rsidP="00013576">
            <w:pPr>
              <w:rPr>
                <w:rFonts w:ascii="Times New Roman" w:hAnsi="Times New Roman"/>
                <w:b/>
                <w:bCs/>
              </w:rPr>
            </w:pPr>
          </w:p>
          <w:p w:rsidR="00BF7F85" w:rsidRDefault="00BF7F85" w:rsidP="00013576">
            <w:pPr>
              <w:rPr>
                <w:rFonts w:ascii="Times New Roman" w:hAnsi="Times New Roman"/>
                <w:b/>
                <w:bCs/>
              </w:rPr>
            </w:pPr>
          </w:p>
          <w:p w:rsidR="00BF7F85" w:rsidRDefault="00BF7F85" w:rsidP="00013576">
            <w:pPr>
              <w:rPr>
                <w:rFonts w:ascii="Times New Roman" w:hAnsi="Times New Roman"/>
                <w:b/>
                <w:bCs/>
              </w:rPr>
            </w:pPr>
          </w:p>
          <w:p w:rsidR="00BF7F85" w:rsidRDefault="00BF7F85" w:rsidP="00013576">
            <w:pPr>
              <w:rPr>
                <w:rFonts w:ascii="Times New Roman" w:hAnsi="Times New Roman"/>
                <w:b/>
                <w:bCs/>
              </w:rPr>
            </w:pPr>
          </w:p>
          <w:p w:rsidR="00BF7F85" w:rsidRDefault="00BF7F85" w:rsidP="00013576">
            <w:pPr>
              <w:rPr>
                <w:rFonts w:ascii="Times New Roman" w:hAnsi="Times New Roman"/>
                <w:b/>
                <w:bCs/>
              </w:rPr>
            </w:pPr>
          </w:p>
          <w:p w:rsidR="00BF7F85" w:rsidRDefault="00BF7F85" w:rsidP="00013576">
            <w:pPr>
              <w:rPr>
                <w:rFonts w:ascii="Times New Roman" w:hAnsi="Times New Roman"/>
                <w:b/>
                <w:bCs/>
              </w:rPr>
            </w:pPr>
          </w:p>
          <w:p w:rsidR="00BF7F85" w:rsidRDefault="00BF7F85" w:rsidP="00013576">
            <w:pPr>
              <w:rPr>
                <w:rFonts w:ascii="Times New Roman" w:hAnsi="Times New Roman"/>
                <w:b/>
                <w:bCs/>
              </w:rPr>
            </w:pPr>
          </w:p>
          <w:p w:rsidR="00BF7F85" w:rsidRDefault="00BF7F85" w:rsidP="00013576">
            <w:pPr>
              <w:rPr>
                <w:rFonts w:ascii="Times New Roman" w:hAnsi="Times New Roman"/>
                <w:b/>
                <w:bCs/>
              </w:rPr>
            </w:pPr>
          </w:p>
          <w:p w:rsidR="00BF7F85" w:rsidRDefault="00BF7F85" w:rsidP="00013576">
            <w:pPr>
              <w:rPr>
                <w:rFonts w:ascii="Times New Roman" w:hAnsi="Times New Roman"/>
                <w:b/>
                <w:bCs/>
              </w:rPr>
            </w:pPr>
          </w:p>
          <w:p w:rsidR="00BF7F85" w:rsidRDefault="00BF7F85" w:rsidP="00013576">
            <w:pPr>
              <w:rPr>
                <w:rFonts w:ascii="Times New Roman" w:hAnsi="Times New Roman"/>
                <w:b/>
                <w:bCs/>
              </w:rPr>
            </w:pPr>
          </w:p>
          <w:p w:rsidR="00BF7F85" w:rsidRDefault="00BF7F85" w:rsidP="00013576">
            <w:pPr>
              <w:rPr>
                <w:rFonts w:ascii="Times New Roman" w:hAnsi="Times New Roman"/>
                <w:b/>
                <w:bCs/>
              </w:rPr>
            </w:pPr>
          </w:p>
          <w:p w:rsidR="00BF7F85" w:rsidRDefault="00BF7F85" w:rsidP="00013576">
            <w:pPr>
              <w:rPr>
                <w:rFonts w:ascii="Times New Roman" w:hAnsi="Times New Roman"/>
                <w:b/>
                <w:bCs/>
              </w:rPr>
            </w:pPr>
          </w:p>
          <w:p w:rsidR="00BF7F85" w:rsidRDefault="00BF7F85" w:rsidP="00013576">
            <w:pPr>
              <w:rPr>
                <w:rFonts w:ascii="Times New Roman" w:hAnsi="Times New Roman"/>
                <w:b/>
                <w:bCs/>
              </w:rPr>
            </w:pPr>
          </w:p>
          <w:p w:rsidR="00013576" w:rsidRPr="00013576" w:rsidRDefault="00013576" w:rsidP="0001357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Система мероприятий</w:t>
            </w:r>
          </w:p>
        </w:tc>
        <w:tc>
          <w:tcPr>
            <w:tcW w:w="2393" w:type="dxa"/>
          </w:tcPr>
          <w:p w:rsidR="00013576" w:rsidRDefault="00BF7F85" w:rsidP="000135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F85">
              <w:rPr>
                <w:rFonts w:ascii="Times New Roman" w:hAnsi="Times New Roman"/>
                <w:bCs/>
                <w:sz w:val="24"/>
                <w:szCs w:val="24"/>
              </w:rPr>
              <w:t>2020-2021гг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F7F85" w:rsidRPr="00BF7F85" w:rsidRDefault="00BF7F85" w:rsidP="00BF7F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BF7F85">
              <w:rPr>
                <w:rFonts w:ascii="Times New Roman" w:eastAsiaTheme="minorHAnsi" w:hAnsi="Times New Roman"/>
                <w:b/>
                <w:bCs/>
                <w:lang w:eastAsia="en-US"/>
              </w:rPr>
              <w:t>Организационно-</w:t>
            </w:r>
          </w:p>
          <w:p w:rsidR="00BF7F85" w:rsidRPr="00BF7F85" w:rsidRDefault="00BF7F85" w:rsidP="00BF7F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BF7F85">
              <w:rPr>
                <w:rFonts w:ascii="Times New Roman" w:eastAsiaTheme="minorHAnsi" w:hAnsi="Times New Roman"/>
                <w:b/>
                <w:bCs/>
                <w:lang w:eastAsia="en-US"/>
              </w:rPr>
              <w:t>подготовительный этап</w:t>
            </w:r>
          </w:p>
          <w:p w:rsidR="00BF7F85" w:rsidRP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BF7F85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Цель: </w:t>
            </w:r>
            <w:r w:rsidRPr="00BF7F85">
              <w:rPr>
                <w:rFonts w:ascii="Times New Roman" w:eastAsiaTheme="minorHAnsi" w:hAnsi="Times New Roman"/>
                <w:lang w:eastAsia="en-US"/>
              </w:rPr>
              <w:t>Определение возможностей</w:t>
            </w:r>
          </w:p>
          <w:p w:rsidR="00BF7F85" w:rsidRP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дошкольного учреждения и готовности коллектива </w:t>
            </w:r>
            <w:r w:rsidRPr="00BF7F85">
              <w:rPr>
                <w:rFonts w:ascii="Times New Roman" w:eastAsiaTheme="minorHAnsi" w:hAnsi="Times New Roman"/>
                <w:lang w:eastAsia="en-US"/>
              </w:rPr>
              <w:t xml:space="preserve">детского сада </w:t>
            </w:r>
            <w:proofErr w:type="gramStart"/>
            <w:r w:rsidRPr="00BF7F85">
              <w:rPr>
                <w:rFonts w:ascii="Times New Roman" w:eastAsiaTheme="minorHAnsi" w:hAnsi="Times New Roman"/>
                <w:lang w:eastAsia="en-US"/>
              </w:rPr>
              <w:t>для</w:t>
            </w:r>
            <w:proofErr w:type="gramEnd"/>
          </w:p>
          <w:p w:rsidR="00BF7F85" w:rsidRP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BF7F85">
              <w:rPr>
                <w:rFonts w:ascii="Times New Roman" w:eastAsiaTheme="minorHAnsi" w:hAnsi="Times New Roman"/>
                <w:lang w:eastAsia="en-US"/>
              </w:rPr>
              <w:t>ре</w:t>
            </w:r>
            <w:r>
              <w:rPr>
                <w:rFonts w:ascii="Times New Roman" w:eastAsiaTheme="minorHAnsi" w:hAnsi="Times New Roman"/>
                <w:lang w:eastAsia="en-US"/>
              </w:rPr>
              <w:t>ализации задач программы развития. Создание банка нормативно-правовых и методико-</w:t>
            </w:r>
            <w:r w:rsidRPr="00BF7F85">
              <w:rPr>
                <w:rFonts w:ascii="Times New Roman" w:eastAsiaTheme="minorHAnsi" w:hAnsi="Times New Roman"/>
                <w:lang w:eastAsia="en-US"/>
              </w:rPr>
              <w:t>диагностических материалов.</w:t>
            </w:r>
          </w:p>
        </w:tc>
        <w:tc>
          <w:tcPr>
            <w:tcW w:w="2393" w:type="dxa"/>
          </w:tcPr>
          <w:p w:rsidR="00BF7F85" w:rsidRDefault="00BF7F85" w:rsidP="00BF7F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F8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F7F85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F7F85">
              <w:rPr>
                <w:rFonts w:ascii="Times New Roman" w:hAnsi="Times New Roman"/>
                <w:bCs/>
                <w:sz w:val="24"/>
                <w:szCs w:val="24"/>
              </w:rPr>
              <w:t>гг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F7F85" w:rsidRP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BF7F85">
              <w:rPr>
                <w:rFonts w:ascii="Times New Roman" w:eastAsiaTheme="minorHAnsi" w:hAnsi="Times New Roman"/>
                <w:b/>
                <w:bCs/>
                <w:lang w:eastAsia="en-US"/>
              </w:rPr>
              <w:t>Основной</w:t>
            </w:r>
          </w:p>
          <w:p w:rsidR="00BF7F85" w:rsidRP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BF7F85">
              <w:rPr>
                <w:rFonts w:ascii="Times New Roman" w:eastAsiaTheme="minorHAnsi" w:hAnsi="Times New Roman"/>
                <w:b/>
                <w:bCs/>
                <w:lang w:eastAsia="en-US"/>
              </w:rPr>
              <w:t>(обновленческий этап)</w:t>
            </w:r>
          </w:p>
          <w:p w:rsidR="00BF7F85" w:rsidRP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BF7F85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Цель: </w:t>
            </w:r>
            <w:r w:rsidRPr="00BF7F85">
              <w:rPr>
                <w:rFonts w:ascii="Times New Roman" w:eastAsiaTheme="minorHAnsi" w:hAnsi="Times New Roman"/>
                <w:lang w:eastAsia="en-US"/>
              </w:rPr>
              <w:t>Р</w:t>
            </w:r>
            <w:r>
              <w:rPr>
                <w:rFonts w:ascii="Times New Roman" w:eastAsiaTheme="minorHAnsi" w:hAnsi="Times New Roman"/>
                <w:lang w:eastAsia="en-US"/>
              </w:rPr>
              <w:t>азвитие образовательного учреж</w:t>
            </w:r>
            <w:r w:rsidRPr="00BF7F85">
              <w:rPr>
                <w:rFonts w:ascii="Times New Roman" w:eastAsiaTheme="minorHAnsi" w:hAnsi="Times New Roman"/>
                <w:lang w:eastAsia="en-US"/>
              </w:rPr>
              <w:t>дения в логике перспективной модели.</w:t>
            </w:r>
          </w:p>
          <w:p w:rsidR="00013576" w:rsidRP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BF7F85">
              <w:rPr>
                <w:rFonts w:ascii="Times New Roman" w:eastAsiaTheme="minorHAnsi" w:hAnsi="Times New Roman"/>
                <w:lang w:eastAsia="en-US"/>
              </w:rPr>
              <w:t>Оптими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зация функционирования детского </w:t>
            </w:r>
            <w:r w:rsidRPr="00BF7F85">
              <w:rPr>
                <w:rFonts w:ascii="Times New Roman" w:eastAsiaTheme="minorHAnsi" w:hAnsi="Times New Roman"/>
                <w:lang w:eastAsia="en-US"/>
              </w:rPr>
              <w:t>сада, как системы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3" w:type="dxa"/>
          </w:tcPr>
          <w:p w:rsidR="00BF7F85" w:rsidRDefault="00BF7F85" w:rsidP="00BF7F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BF7F8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F7F85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F7F85">
              <w:rPr>
                <w:rFonts w:ascii="Times New Roman" w:hAnsi="Times New Roman"/>
                <w:bCs/>
                <w:sz w:val="24"/>
                <w:szCs w:val="24"/>
              </w:rPr>
              <w:t>гг</w:t>
            </w:r>
          </w:p>
          <w:p w:rsidR="00BF7F85" w:rsidRP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BF7F85">
              <w:rPr>
                <w:rFonts w:ascii="Times New Roman" w:eastAsiaTheme="minorHAnsi" w:hAnsi="Times New Roman"/>
                <w:b/>
                <w:bCs/>
                <w:lang w:eastAsia="en-US"/>
              </w:rPr>
              <w:t>Аналитическо-информационный этап</w:t>
            </w:r>
          </w:p>
          <w:p w:rsidR="00BF7F85" w:rsidRP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BF7F85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Цель: </w:t>
            </w:r>
            <w:r w:rsidRPr="00BF7F85">
              <w:rPr>
                <w:rFonts w:ascii="Times New Roman" w:eastAsiaTheme="minorHAnsi" w:hAnsi="Times New Roman"/>
                <w:lang w:eastAsia="en-US"/>
              </w:rPr>
              <w:t>Внутренняя и внешняя экспертная</w:t>
            </w:r>
          </w:p>
          <w:p w:rsidR="00013576" w:rsidRP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BF7F85">
              <w:rPr>
                <w:rFonts w:ascii="Times New Roman" w:eastAsiaTheme="minorHAnsi" w:hAnsi="Times New Roman"/>
                <w:lang w:eastAsia="en-US"/>
              </w:rPr>
              <w:t>оценка достижений при реализации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пер</w:t>
            </w:r>
            <w:r w:rsidRPr="00BF7F85">
              <w:rPr>
                <w:rFonts w:ascii="Times New Roman" w:eastAsiaTheme="minorHAnsi" w:hAnsi="Times New Roman"/>
                <w:lang w:eastAsia="en-US"/>
              </w:rPr>
              <w:t>спект</w:t>
            </w:r>
            <w:r>
              <w:rPr>
                <w:rFonts w:ascii="Times New Roman" w:eastAsiaTheme="minorHAnsi" w:hAnsi="Times New Roman"/>
                <w:lang w:eastAsia="en-US"/>
              </w:rPr>
              <w:t>ивной модели учреждения. Форми</w:t>
            </w:r>
            <w:r w:rsidRPr="00BF7F85">
              <w:rPr>
                <w:rFonts w:ascii="Times New Roman" w:eastAsiaTheme="minorHAnsi" w:hAnsi="Times New Roman"/>
                <w:lang w:eastAsia="en-US"/>
              </w:rPr>
              <w:t>рован</w:t>
            </w:r>
            <w:r>
              <w:rPr>
                <w:rFonts w:ascii="Times New Roman" w:eastAsiaTheme="minorHAnsi" w:hAnsi="Times New Roman"/>
                <w:lang w:eastAsia="en-US"/>
              </w:rPr>
              <w:t>ие адекватных и целостных пред</w:t>
            </w:r>
            <w:r w:rsidRPr="00BF7F85">
              <w:rPr>
                <w:rFonts w:ascii="Times New Roman" w:eastAsiaTheme="minorHAnsi" w:hAnsi="Times New Roman"/>
                <w:lang w:eastAsia="en-US"/>
              </w:rPr>
              <w:t>ставлен</w:t>
            </w:r>
            <w:r>
              <w:rPr>
                <w:rFonts w:ascii="Times New Roman" w:eastAsiaTheme="minorHAnsi" w:hAnsi="Times New Roman"/>
                <w:lang w:eastAsia="en-US"/>
              </w:rPr>
              <w:t>ий о реальном состоянии образо</w:t>
            </w:r>
            <w:r w:rsidRPr="00BF7F85">
              <w:rPr>
                <w:rFonts w:ascii="Times New Roman" w:eastAsiaTheme="minorHAnsi" w:hAnsi="Times New Roman"/>
                <w:lang w:eastAsia="en-US"/>
              </w:rPr>
              <w:t>вательн</w:t>
            </w:r>
            <w:r>
              <w:rPr>
                <w:rFonts w:ascii="Times New Roman" w:eastAsiaTheme="minorHAnsi" w:hAnsi="Times New Roman"/>
                <w:lang w:eastAsia="en-US"/>
              </w:rPr>
              <w:t>ой системы. Обобщение и распро</w:t>
            </w:r>
            <w:r w:rsidRPr="00BF7F85">
              <w:rPr>
                <w:rFonts w:ascii="Times New Roman" w:eastAsiaTheme="minorHAnsi" w:hAnsi="Times New Roman"/>
                <w:lang w:eastAsia="en-US"/>
              </w:rPr>
              <w:t>странен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ие накопленного опыта, интеграция </w:t>
            </w:r>
            <w:r w:rsidRPr="00BF7F85">
              <w:rPr>
                <w:rFonts w:ascii="Times New Roman" w:eastAsiaTheme="minorHAnsi" w:hAnsi="Times New Roman"/>
                <w:lang w:eastAsia="en-US"/>
              </w:rPr>
              <w:t>результатов в деятельность.</w:t>
            </w:r>
          </w:p>
        </w:tc>
      </w:tr>
      <w:tr w:rsidR="00013576" w:rsidTr="00013576">
        <w:tc>
          <w:tcPr>
            <w:tcW w:w="2392" w:type="dxa"/>
          </w:tcPr>
          <w:p w:rsidR="00BF7F85" w:rsidRPr="00BF7F85" w:rsidRDefault="00BF7F85" w:rsidP="00BF7F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BF7F85">
              <w:rPr>
                <w:rFonts w:ascii="Times New Roman" w:eastAsiaTheme="minorHAnsi" w:hAnsi="Times New Roman"/>
                <w:b/>
                <w:bCs/>
                <w:lang w:eastAsia="en-US"/>
              </w:rPr>
              <w:t>Блок</w:t>
            </w:r>
          </w:p>
          <w:p w:rsidR="00BF7F85" w:rsidRPr="00BF7F85" w:rsidRDefault="00BF7F85" w:rsidP="00BF7F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BF7F85">
              <w:rPr>
                <w:rFonts w:ascii="Times New Roman" w:eastAsiaTheme="minorHAnsi" w:hAnsi="Times New Roman"/>
                <w:b/>
                <w:bCs/>
                <w:lang w:eastAsia="en-US"/>
              </w:rPr>
              <w:t>«Юный</w:t>
            </w:r>
          </w:p>
          <w:p w:rsidR="00013576" w:rsidRDefault="00BF7F85" w:rsidP="00BF7F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7F85">
              <w:rPr>
                <w:rFonts w:ascii="Times New Roman" w:eastAsiaTheme="minorHAnsi" w:hAnsi="Times New Roman"/>
                <w:b/>
                <w:bCs/>
                <w:lang w:eastAsia="en-US"/>
              </w:rPr>
              <w:t>патриот»</w:t>
            </w:r>
          </w:p>
        </w:tc>
        <w:tc>
          <w:tcPr>
            <w:tcW w:w="2393" w:type="dxa"/>
          </w:tcPr>
          <w:p w:rsidR="00BF7F85" w:rsidRP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BF7F85">
              <w:rPr>
                <w:rFonts w:ascii="Times New Roman" w:eastAsiaTheme="minorHAnsi" w:hAnsi="Times New Roman"/>
                <w:lang w:eastAsia="en-US"/>
              </w:rPr>
              <w:t>1. Разработка программы мониторинга качества образовательной услуги в ДОУ.</w:t>
            </w:r>
          </w:p>
          <w:p w:rsidR="00BF7F85" w:rsidRP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BF7F85">
              <w:rPr>
                <w:rFonts w:ascii="Times New Roman" w:eastAsiaTheme="minorHAnsi" w:hAnsi="Times New Roman"/>
                <w:lang w:eastAsia="en-US"/>
              </w:rPr>
              <w:t>2. Проведение комплексной оценки</w:t>
            </w:r>
          </w:p>
          <w:p w:rsidR="00BF7F85" w:rsidRP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BF7F85">
              <w:rPr>
                <w:rFonts w:ascii="Times New Roman" w:eastAsiaTheme="minorHAnsi" w:hAnsi="Times New Roman"/>
                <w:lang w:eastAsia="en-US"/>
              </w:rPr>
              <w:t>качества образовательного процесса</w:t>
            </w:r>
          </w:p>
          <w:p w:rsidR="00BF7F85" w:rsidRP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BF7F85">
              <w:rPr>
                <w:rFonts w:ascii="Times New Roman" w:eastAsiaTheme="minorHAnsi" w:hAnsi="Times New Roman"/>
                <w:lang w:eastAsia="en-US"/>
              </w:rPr>
              <w:t xml:space="preserve">в детском саду (с позиции коллектива учреждения, заказчиков образовательной услуги: родителей </w:t>
            </w:r>
            <w:r w:rsidRPr="00BF7F85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воспитанников (законных представителей), воспитанников ДОУ, представителей социума). </w:t>
            </w:r>
            <w:proofErr w:type="spellStart"/>
            <w:r w:rsidRPr="00BF7F85">
              <w:rPr>
                <w:rFonts w:ascii="Times New Roman" w:eastAsiaTheme="minorHAnsi" w:hAnsi="Times New Roman"/>
                <w:lang w:eastAsia="en-US"/>
              </w:rPr>
              <w:t>Самообследование</w:t>
            </w:r>
            <w:proofErr w:type="spellEnd"/>
            <w:r w:rsidRPr="00BF7F8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BF7F85" w:rsidRP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BF7F85">
              <w:rPr>
                <w:rFonts w:ascii="Times New Roman" w:eastAsiaTheme="minorHAnsi" w:hAnsi="Times New Roman"/>
                <w:lang w:eastAsia="en-US"/>
              </w:rPr>
              <w:t xml:space="preserve">3.Совершенствование ООП </w:t>
            </w:r>
            <w:proofErr w:type="gramStart"/>
            <w:r w:rsidRPr="00BF7F85">
              <w:rPr>
                <w:rFonts w:ascii="Times New Roman" w:eastAsiaTheme="minorHAnsi" w:hAnsi="Times New Roman"/>
                <w:lang w:eastAsia="en-US"/>
              </w:rPr>
              <w:t>ДО</w:t>
            </w:r>
            <w:proofErr w:type="gramEnd"/>
            <w:r w:rsidRPr="00BF7F85">
              <w:rPr>
                <w:rFonts w:ascii="Times New Roman" w:eastAsiaTheme="minorHAnsi" w:hAnsi="Times New Roman"/>
                <w:lang w:eastAsia="en-US"/>
              </w:rPr>
              <w:t xml:space="preserve"> и АООП ДО.</w:t>
            </w:r>
          </w:p>
          <w:p w:rsidR="00BF7F85" w:rsidRP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BF7F85">
              <w:rPr>
                <w:rFonts w:ascii="Times New Roman" w:eastAsiaTheme="minorHAnsi" w:hAnsi="Times New Roman"/>
                <w:lang w:eastAsia="en-US"/>
              </w:rPr>
              <w:t>4.Совершенствование системы</w:t>
            </w:r>
          </w:p>
          <w:p w:rsidR="00BF7F85" w:rsidRP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BF7F85">
              <w:rPr>
                <w:rFonts w:ascii="Times New Roman" w:eastAsiaTheme="minorHAnsi" w:hAnsi="Times New Roman"/>
                <w:lang w:eastAsia="en-US"/>
              </w:rPr>
              <w:t>межведомственного взаимодействия</w:t>
            </w:r>
          </w:p>
          <w:p w:rsidR="00BF7F85" w:rsidRP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BF7F85">
              <w:rPr>
                <w:rFonts w:ascii="Times New Roman" w:eastAsiaTheme="minorHAnsi" w:hAnsi="Times New Roman"/>
                <w:lang w:eastAsia="en-US"/>
              </w:rPr>
              <w:t>(заключение договоров о сотрудничестве, разработка и утверждение</w:t>
            </w:r>
            <w:proofErr w:type="gramEnd"/>
          </w:p>
          <w:p w:rsidR="00BF7F85" w:rsidRP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BF7F85">
              <w:rPr>
                <w:rFonts w:ascii="Times New Roman" w:eastAsiaTheme="minorHAnsi" w:hAnsi="Times New Roman"/>
                <w:lang w:eastAsia="en-US"/>
              </w:rPr>
              <w:t>совместных планов работы с детьми</w:t>
            </w:r>
          </w:p>
          <w:p w:rsidR="00013576" w:rsidRPr="00BF7F85" w:rsidRDefault="00BF7F85" w:rsidP="00BF7F85">
            <w:pPr>
              <w:rPr>
                <w:rFonts w:ascii="Times New Roman" w:eastAsiaTheme="minorHAnsi" w:hAnsi="Times New Roman"/>
                <w:lang w:eastAsia="en-US"/>
              </w:rPr>
            </w:pPr>
            <w:r w:rsidRPr="00BF7F85">
              <w:rPr>
                <w:rFonts w:ascii="Times New Roman" w:eastAsiaTheme="minorHAnsi" w:hAnsi="Times New Roman"/>
                <w:lang w:eastAsia="en-US"/>
              </w:rPr>
              <w:t>и родителями воспитанников ДОУ).</w:t>
            </w:r>
          </w:p>
          <w:p w:rsidR="00BF7F85" w:rsidRP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BF7F85">
              <w:rPr>
                <w:rFonts w:ascii="Times New Roman" w:eastAsiaTheme="minorHAnsi" w:hAnsi="Times New Roman"/>
                <w:lang w:eastAsia="en-US"/>
              </w:rPr>
              <w:t>5. Внедрение дополнительных образовательных услуг в ДОУ, нацеленных на формирование и развитие</w:t>
            </w:r>
          </w:p>
          <w:p w:rsidR="00BF7F85" w:rsidRP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BF7F85">
              <w:rPr>
                <w:rFonts w:ascii="Times New Roman" w:eastAsiaTheme="minorHAnsi" w:hAnsi="Times New Roman"/>
                <w:lang w:eastAsia="en-US"/>
              </w:rPr>
              <w:t>нравственно-патриотических и духовно-нравственных ценностей.</w:t>
            </w:r>
          </w:p>
          <w:p w:rsidR="00BF7F85" w:rsidRP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BF7F85">
              <w:rPr>
                <w:rFonts w:ascii="Times New Roman" w:eastAsiaTheme="minorHAnsi" w:hAnsi="Times New Roman"/>
                <w:lang w:eastAsia="en-US"/>
              </w:rPr>
              <w:t xml:space="preserve"> 6.Совершенствование предметно-</w:t>
            </w:r>
          </w:p>
          <w:p w:rsidR="00BF7F85" w:rsidRP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BF7F85">
              <w:rPr>
                <w:rFonts w:ascii="Times New Roman" w:eastAsiaTheme="minorHAnsi" w:hAnsi="Times New Roman"/>
                <w:lang w:eastAsia="en-US"/>
              </w:rPr>
              <w:t>развивающей среды учреждения,</w:t>
            </w:r>
          </w:p>
          <w:p w:rsidR="00BF7F85" w:rsidRP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BF7F85">
              <w:rPr>
                <w:rFonts w:ascii="Times New Roman" w:eastAsiaTheme="minorHAnsi" w:hAnsi="Times New Roman"/>
                <w:lang w:eastAsia="en-US"/>
              </w:rPr>
              <w:t>пополнение пакета методико-</w:t>
            </w:r>
          </w:p>
          <w:p w:rsidR="00BF7F85" w:rsidRP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BF7F85">
              <w:rPr>
                <w:rFonts w:ascii="Times New Roman" w:eastAsiaTheme="minorHAnsi" w:hAnsi="Times New Roman"/>
                <w:lang w:eastAsia="en-US"/>
              </w:rPr>
              <w:t>диагностического сопровождения,</w:t>
            </w:r>
          </w:p>
          <w:p w:rsidR="00BF7F85" w:rsidRDefault="00BF7F85" w:rsidP="00BF7F8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7F85">
              <w:rPr>
                <w:rFonts w:ascii="Times New Roman" w:eastAsiaTheme="minorHAnsi" w:hAnsi="Times New Roman"/>
                <w:lang w:eastAsia="en-US"/>
              </w:rPr>
              <w:t>программы ДОУ.</w:t>
            </w:r>
          </w:p>
        </w:tc>
        <w:tc>
          <w:tcPr>
            <w:tcW w:w="2393" w:type="dxa"/>
          </w:tcPr>
          <w:p w:rsid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1. Участие в конкурсах различных уровней направленного на повышение уровня</w:t>
            </w:r>
          </w:p>
          <w:p w:rsid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профессиональной компетентности педагогов в сфере нравственно-</w:t>
            </w:r>
          </w:p>
          <w:p w:rsid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патриотического воспитания, создание</w:t>
            </w:r>
          </w:p>
          <w:p w:rsid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условия для прохождения педагогами</w:t>
            </w:r>
          </w:p>
          <w:p w:rsid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курсов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переподготовки и повышения квалификации.</w:t>
            </w:r>
          </w:p>
          <w:p w:rsid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Реализация совместных планов развития детей (учитывающих образовательно-</w:t>
            </w:r>
            <w:proofErr w:type="gramEnd"/>
          </w:p>
          <w:p w:rsid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оздоровительный потенциал социума);</w:t>
            </w:r>
          </w:p>
          <w:p w:rsid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отслеживание эффективности при реализации этих программ, внесение необходимых корректив.</w:t>
            </w:r>
          </w:p>
          <w:p w:rsid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Формирование у педагогов мотивации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  <w:proofErr w:type="gramEnd"/>
          </w:p>
          <w:p w:rsid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ведению работы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нравственно-</w:t>
            </w:r>
          </w:p>
          <w:p w:rsidR="00BF7F85" w:rsidRDefault="00BF7F85" w:rsidP="00BF7F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патриотическому воспитанию.</w:t>
            </w:r>
          </w:p>
          <w:p w:rsidR="00013576" w:rsidRDefault="00BF7F85" w:rsidP="005759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Использование в образовательном процессе современных технологий дошкольного образования</w:t>
            </w:r>
            <w:r w:rsidR="005759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575929" w:rsidRDefault="00575929" w:rsidP="005759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 Включение в практику работы новых форм и приемов воспитания.</w:t>
            </w:r>
          </w:p>
          <w:p w:rsidR="00575929" w:rsidRPr="00575929" w:rsidRDefault="00575929" w:rsidP="005759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 Организация работы по обмену педагогическим опытом</w:t>
            </w:r>
          </w:p>
        </w:tc>
        <w:tc>
          <w:tcPr>
            <w:tcW w:w="2393" w:type="dxa"/>
          </w:tcPr>
          <w:p w:rsidR="00575929" w:rsidRDefault="00575929" w:rsidP="005759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1. Комплексная экспертиза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качественных</w:t>
            </w:r>
            <w:proofErr w:type="gramEnd"/>
          </w:p>
          <w:p w:rsidR="00575929" w:rsidRDefault="00575929" w:rsidP="005759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изменений в системе дошкольного образования в учреждении. Внесение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корректив в основную образовательную программу ДОУ.</w:t>
            </w:r>
          </w:p>
          <w:p w:rsidR="00575929" w:rsidRDefault="00575929" w:rsidP="005759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Диссеминация педагогического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опыта</w:t>
            </w:r>
          </w:p>
          <w:p w:rsidR="00575929" w:rsidRDefault="00575929" w:rsidP="005759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ДОУ в воспитании у детей нравственно-</w:t>
            </w:r>
          </w:p>
          <w:p w:rsidR="00575929" w:rsidRDefault="00575929" w:rsidP="005759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патриотических чувств.</w:t>
            </w:r>
          </w:p>
          <w:p w:rsidR="00575929" w:rsidRDefault="00575929" w:rsidP="005759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Анализ эффективности использования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013576" w:rsidRPr="005E1F57" w:rsidRDefault="00575929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образовательном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процессе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системы НОД</w:t>
            </w:r>
            <w:r w:rsidR="005E1F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воспитанию любви к родному краю</w:t>
            </w:r>
            <w:r w:rsidR="005E1F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городу. Транслирование опыта ее реализации.</w:t>
            </w:r>
          </w:p>
        </w:tc>
      </w:tr>
      <w:tr w:rsidR="00013576" w:rsidTr="00013576">
        <w:tc>
          <w:tcPr>
            <w:tcW w:w="2392" w:type="dxa"/>
          </w:tcPr>
          <w:p w:rsidR="005E1F57" w:rsidRP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Cs/>
                <w:lang w:eastAsia="en-US"/>
              </w:rPr>
            </w:pPr>
            <w:r w:rsidRPr="005E1F57">
              <w:rPr>
                <w:rFonts w:ascii="Times New Roman,Bold" w:eastAsiaTheme="minorHAnsi" w:hAnsi="Times New Roman,Bold" w:cs="Times New Roman,Bold"/>
                <w:bCs/>
                <w:lang w:eastAsia="en-US"/>
              </w:rPr>
              <w:lastRenderedPageBreak/>
              <w:t>Блок</w:t>
            </w:r>
          </w:p>
          <w:p w:rsidR="00013576" w:rsidRDefault="005E1F57" w:rsidP="005E1F5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1F57">
              <w:rPr>
                <w:rFonts w:ascii="Times New Roman,Bold" w:eastAsiaTheme="minorHAnsi" w:hAnsi="Times New Roman,Bold" w:cs="Times New Roman,Bold"/>
                <w:bCs/>
                <w:lang w:eastAsia="en-US"/>
              </w:rPr>
              <w:t>«Управление»</w:t>
            </w:r>
          </w:p>
        </w:tc>
        <w:tc>
          <w:tcPr>
            <w:tcW w:w="2393" w:type="dxa"/>
          </w:tcPr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Создание условий для перехода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 образовательного учреждения к новому статусу (подготовка нормативно-правовой базы по</w:t>
            </w:r>
            <w:proofErr w:type="gramEnd"/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автономии учреждения).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Оценка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перспектив модернизации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системы управления ДОУ (комплексный мониторинг).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Анализ актуального состояния и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перспектив для совершенствования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финансово-экономической модели учреждения (нормативно-правовые</w:t>
            </w:r>
            <w:proofErr w:type="gramEnd"/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основы оказания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дополнительных</w:t>
            </w:r>
            <w:proofErr w:type="gramEnd"/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образовательных услуг)</w:t>
            </w:r>
          </w:p>
          <w:p w:rsidR="00013576" w:rsidRDefault="00013576" w:rsidP="005E1F5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1. Осуществление перехода и стабильное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функционирование детского сада в статусе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автономного муниципального дошкольного образовательного учреждения.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Переход детского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сада на усовершенствованную систему стимулирования работников, привлечение многоканальных источников финансирования для увеличения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средней заработанной платы по педагогам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учреждения.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Совершенствование системы самоуправления и включения в структуру управления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ДОУ мобильных объединений сотрудников</w:t>
            </w:r>
          </w:p>
          <w:p w:rsidR="00013576" w:rsidRDefault="005E1F57" w:rsidP="005E1F5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учреждении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родителей воспитанников</w:t>
            </w:r>
          </w:p>
        </w:tc>
        <w:tc>
          <w:tcPr>
            <w:tcW w:w="2393" w:type="dxa"/>
          </w:tcPr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1. Успешное прохождение учреждением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проверок соответствия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лицензионным</w:t>
            </w:r>
            <w:proofErr w:type="gramEnd"/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требованиям.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Обобщение опыта управления учреждением в проектном режиме, в новом статусе.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3. Оценка эффективности деятельности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системы управления.</w:t>
            </w:r>
          </w:p>
          <w:p w:rsidR="00013576" w:rsidRP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Анализ роста инвестиционной привлекательности детского сада.</w:t>
            </w:r>
          </w:p>
        </w:tc>
      </w:tr>
      <w:tr w:rsidR="00013576" w:rsidTr="00013576">
        <w:tc>
          <w:tcPr>
            <w:tcW w:w="2392" w:type="dxa"/>
          </w:tcPr>
          <w:p w:rsidR="005E1F57" w:rsidRP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lang w:eastAsia="en-US"/>
              </w:rPr>
            </w:pPr>
            <w:r w:rsidRPr="005E1F57">
              <w:rPr>
                <w:rFonts w:ascii="Times New Roman" w:eastAsiaTheme="minorHAnsi" w:hAnsi="Times New Roman"/>
                <w:bCs/>
                <w:lang w:eastAsia="en-US"/>
              </w:rPr>
              <w:lastRenderedPageBreak/>
              <w:t>Блок</w:t>
            </w:r>
          </w:p>
          <w:p w:rsidR="00013576" w:rsidRP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«Кадровый потен</w:t>
            </w:r>
            <w:r w:rsidRPr="005E1F57">
              <w:rPr>
                <w:rFonts w:ascii="Times New Roman" w:eastAsiaTheme="minorHAnsi" w:hAnsi="Times New Roman"/>
                <w:bCs/>
                <w:lang w:eastAsia="en-US"/>
              </w:rPr>
              <w:t>циал»</w:t>
            </w:r>
          </w:p>
        </w:tc>
        <w:tc>
          <w:tcPr>
            <w:tcW w:w="2393" w:type="dxa"/>
          </w:tcPr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1.Мониторинг актуального состояния кадровой обстановки в учреждении.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Разработка комплексного плана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 повышению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профессиональной</w:t>
            </w:r>
            <w:proofErr w:type="gramEnd"/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компетентности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медико-педагогического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обслуживающего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персонала ДОУ.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Разработка стратегии повышения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привлекательности учреждения для молодых специалистов и плана мотивирования и стимулирования инновационной деятельности, стремления к повышению своей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квалификации.</w:t>
            </w:r>
          </w:p>
          <w:p w:rsidR="00013576" w:rsidRP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Пересмотр содержания локальных актов.</w:t>
            </w:r>
          </w:p>
        </w:tc>
        <w:tc>
          <w:tcPr>
            <w:tcW w:w="2393" w:type="dxa"/>
          </w:tcPr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1. Реализация плана мотивирования и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стимулирования инновационной деятельности, стремления к повышению своей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квалификации.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Организация работы объединений педагогов, с целью решения актуальных вопросов организации образовательного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процесса в ДОУ.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Организация межведомственного взаимодействия, создание системы социального партнерства.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Осуществление комплекса социально-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направленных мероприятий с целью создания положительной мотивации труда у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сотрудников.</w:t>
            </w:r>
          </w:p>
          <w:p w:rsidR="00013576" w:rsidRP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 Реализация графика курсовой подготовки персонала дошкольного учреждения</w:t>
            </w:r>
          </w:p>
        </w:tc>
        <w:tc>
          <w:tcPr>
            <w:tcW w:w="2393" w:type="dxa"/>
          </w:tcPr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1. Определение перспективных направлений деятельности ДОУ по повышению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профессионального уровня сотрудников.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Транслирование опыта работы учреждения по привлечению к работе молодых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специалистов.</w:t>
            </w:r>
          </w:p>
          <w:p w:rsid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Анализ эффективности мероприятий,</w:t>
            </w:r>
          </w:p>
          <w:p w:rsidR="00013576" w:rsidRPr="005E1F57" w:rsidRDefault="005E1F57" w:rsidP="005E1F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направленных на социальную защищенность работников учреждения.</w:t>
            </w:r>
          </w:p>
        </w:tc>
      </w:tr>
      <w:tr w:rsidR="00013576" w:rsidTr="00013576">
        <w:tc>
          <w:tcPr>
            <w:tcW w:w="2392" w:type="dxa"/>
          </w:tcPr>
          <w:p w:rsidR="00994006" w:rsidRPr="00994006" w:rsidRDefault="00994006" w:rsidP="0099400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400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Блок</w:t>
            </w:r>
          </w:p>
          <w:p w:rsidR="00013576" w:rsidRDefault="00994006" w:rsidP="0099400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00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«Семья»</w:t>
            </w:r>
          </w:p>
        </w:tc>
        <w:tc>
          <w:tcPr>
            <w:tcW w:w="2393" w:type="dxa"/>
          </w:tcPr>
          <w:p w:rsidR="00994006" w:rsidRDefault="00994006" w:rsidP="0099400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Оценка актуального состояния работы с родителями воспитанников.</w:t>
            </w:r>
          </w:p>
          <w:p w:rsidR="00994006" w:rsidRDefault="00994006" w:rsidP="0099400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Создание условий для совершенствования системы взаимодействия</w:t>
            </w:r>
          </w:p>
          <w:p w:rsidR="00013576" w:rsidRPr="00994006" w:rsidRDefault="00994006" w:rsidP="0099400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родителями (заключение договоров межведомственного взаимодействия, разработка совместных планов и мероприятий).</w:t>
            </w:r>
          </w:p>
        </w:tc>
        <w:tc>
          <w:tcPr>
            <w:tcW w:w="2393" w:type="dxa"/>
          </w:tcPr>
          <w:p w:rsidR="00994006" w:rsidRDefault="00994006" w:rsidP="0099400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Разработка модели дифференцированной работы с семьями воспитанников и</w:t>
            </w:r>
          </w:p>
          <w:p w:rsidR="00994006" w:rsidRDefault="00994006" w:rsidP="0099400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родителями.</w:t>
            </w:r>
          </w:p>
          <w:p w:rsidR="00994006" w:rsidRDefault="00994006" w:rsidP="0099400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Разработка и реализация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совместных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родителями творческих детско-</w:t>
            </w:r>
          </w:p>
          <w:p w:rsidR="00994006" w:rsidRDefault="00994006" w:rsidP="0099400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Родительских проектов.</w:t>
            </w:r>
          </w:p>
          <w:p w:rsidR="00994006" w:rsidRDefault="00994006" w:rsidP="0099400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Повышение престижа ДОУ среди заинтересованного населения через налаживание связей со СМИ (публикации,</w:t>
            </w:r>
            <w:proofErr w:type="gramEnd"/>
          </w:p>
          <w:p w:rsidR="00013576" w:rsidRPr="00994006" w:rsidRDefault="00994006" w:rsidP="0099400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репортажи), полиграфическими организациями (буклеты, листовки), сетью Интернет.</w:t>
            </w:r>
          </w:p>
        </w:tc>
        <w:tc>
          <w:tcPr>
            <w:tcW w:w="2393" w:type="dxa"/>
          </w:tcPr>
          <w:p w:rsidR="00994006" w:rsidRDefault="00994006" w:rsidP="0099400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Мониторинг престижности дошкольного образовательного учреждения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среди</w:t>
            </w:r>
            <w:proofErr w:type="gramEnd"/>
          </w:p>
          <w:p w:rsidR="00994006" w:rsidRDefault="00994006" w:rsidP="0099400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родителей с детьми раннего и дошкольного возраста.</w:t>
            </w:r>
          </w:p>
          <w:p w:rsidR="00994006" w:rsidRDefault="00994006" w:rsidP="0099400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Анализ реализации подпрограмм блока</w:t>
            </w:r>
          </w:p>
          <w:p w:rsidR="00994006" w:rsidRDefault="00994006" w:rsidP="0099400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«Семья», транслирование положительного опыта семейного воспитания и опыта</w:t>
            </w:r>
          </w:p>
          <w:p w:rsidR="00994006" w:rsidRDefault="00994006" w:rsidP="0099400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взаимодействия с родителями на разном уровне.</w:t>
            </w:r>
          </w:p>
          <w:p w:rsidR="00994006" w:rsidRDefault="00994006" w:rsidP="0099400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Поддерживание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положительного</w:t>
            </w:r>
            <w:proofErr w:type="gramEnd"/>
          </w:p>
          <w:p w:rsidR="00013576" w:rsidRPr="00994006" w:rsidRDefault="00994006" w:rsidP="0099400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имиджа детского сада, обеспечение возможности диссеминации передового педагогического опыта сотрудников ДОУ.</w:t>
            </w:r>
          </w:p>
        </w:tc>
      </w:tr>
      <w:tr w:rsidR="00994006" w:rsidTr="00013576">
        <w:tc>
          <w:tcPr>
            <w:tcW w:w="2392" w:type="dxa"/>
          </w:tcPr>
          <w:p w:rsidR="00994006" w:rsidRPr="00994006" w:rsidRDefault="00994006" w:rsidP="0099400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lang w:eastAsia="en-US"/>
              </w:rPr>
            </w:pPr>
            <w:r w:rsidRPr="00994006">
              <w:rPr>
                <w:rFonts w:ascii="Times New Roman" w:eastAsiaTheme="minorHAnsi" w:hAnsi="Times New Roman"/>
                <w:bCs/>
                <w:lang w:eastAsia="en-US"/>
              </w:rPr>
              <w:t>Блок</w:t>
            </w:r>
          </w:p>
          <w:p w:rsidR="00994006" w:rsidRPr="00994006" w:rsidRDefault="00994006" w:rsidP="0099400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lang w:eastAsia="en-US"/>
              </w:rPr>
            </w:pPr>
            <w:r w:rsidRPr="00994006">
              <w:rPr>
                <w:rFonts w:ascii="Times New Roman" w:eastAsiaTheme="minorHAnsi" w:hAnsi="Times New Roman"/>
                <w:bCs/>
                <w:lang w:eastAsia="en-US"/>
              </w:rPr>
              <w:t>«Безопасность и</w:t>
            </w:r>
          </w:p>
          <w:p w:rsidR="00994006" w:rsidRDefault="00994006" w:rsidP="0099400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4006">
              <w:rPr>
                <w:rFonts w:ascii="Times New Roman" w:eastAsiaTheme="minorHAnsi" w:hAnsi="Times New Roman"/>
                <w:bCs/>
                <w:lang w:eastAsia="en-US"/>
              </w:rPr>
              <w:t>качество»</w:t>
            </w:r>
          </w:p>
        </w:tc>
        <w:tc>
          <w:tcPr>
            <w:tcW w:w="2393" w:type="dxa"/>
          </w:tcPr>
          <w:p w:rsidR="00994006" w:rsidRDefault="00994006" w:rsidP="0099400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Создание системы условий,</w:t>
            </w:r>
          </w:p>
          <w:p w:rsidR="00994006" w:rsidRDefault="00994006" w:rsidP="0099400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обеспечивающей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всю полноту раз-</w:t>
            </w:r>
          </w:p>
          <w:p w:rsidR="00994006" w:rsidRDefault="00994006" w:rsidP="0099400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вития детской деятельности и личности ребенка, включающей ряд базовых компонентов, необходимых</w:t>
            </w:r>
          </w:p>
          <w:p w:rsidR="00994006" w:rsidRDefault="00994006" w:rsidP="0099400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полноценного развития детей.</w:t>
            </w:r>
          </w:p>
          <w:p w:rsidR="00994006" w:rsidRDefault="00994006" w:rsidP="0099400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Создание условий для расширения</w:t>
            </w:r>
          </w:p>
          <w:p w:rsidR="00994006" w:rsidRDefault="00994006" w:rsidP="0099400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возможностей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использования ИКТ и в повышении качества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воспитательно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  <w:p w:rsidR="00994006" w:rsidRDefault="00994006" w:rsidP="0099400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образовательного процесса.</w:t>
            </w:r>
          </w:p>
        </w:tc>
        <w:tc>
          <w:tcPr>
            <w:tcW w:w="2393" w:type="dxa"/>
          </w:tcPr>
          <w:p w:rsidR="00994006" w:rsidRDefault="00994006" w:rsidP="0099400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1. Приведение в соответствие с требованиями СанПиН территории, здания, помещений и коммуникационных систем учреждения.</w:t>
            </w:r>
          </w:p>
          <w:p w:rsidR="00994006" w:rsidRDefault="00994006" w:rsidP="0099400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Работы по обновлению предметно-развивающей среды и материально-</w:t>
            </w:r>
          </w:p>
          <w:p w:rsidR="00994006" w:rsidRDefault="00994006" w:rsidP="0099400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технической базы детского сада за счет</w:t>
            </w:r>
          </w:p>
          <w:p w:rsidR="00994006" w:rsidRPr="00994006" w:rsidRDefault="00994006" w:rsidP="0099400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многоканальных источников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финансирования.</w:t>
            </w:r>
          </w:p>
        </w:tc>
        <w:tc>
          <w:tcPr>
            <w:tcW w:w="2393" w:type="dxa"/>
          </w:tcPr>
          <w:p w:rsidR="00994006" w:rsidRPr="00994006" w:rsidRDefault="00994006" w:rsidP="0099400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1. Анализ эффективности внедрения ресурсосберегающих технологий.</w:t>
            </w:r>
          </w:p>
        </w:tc>
      </w:tr>
    </w:tbl>
    <w:p w:rsidR="00013576" w:rsidRPr="00605718" w:rsidRDefault="00013576" w:rsidP="00013576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271F" w:rsidRPr="00605718" w:rsidRDefault="0044271F" w:rsidP="0019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4006" w:rsidRPr="00893585" w:rsidRDefault="00893585" w:rsidP="00E3307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>V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</w:t>
      </w:r>
      <w:r w:rsidR="00994006" w:rsidRPr="0089358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ОЖИДАЕМЫЕ КОНЕЧНЫЕ РЕЗУЛЬТАТЫ</w:t>
      </w:r>
    </w:p>
    <w:p w:rsidR="00994006" w:rsidRPr="00893585" w:rsidRDefault="00994006" w:rsidP="00E3307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9358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РЕАЛИЗАЦИИ ПРОГРАММЫ</w:t>
      </w:r>
    </w:p>
    <w:p w:rsidR="00994006" w:rsidRDefault="00994006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Отсутствие предписаний и замечаний надзорных органов;</w:t>
      </w:r>
    </w:p>
    <w:p w:rsidR="00994006" w:rsidRDefault="00994006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Стабильное функционирование учреждения в статусе автономного;</w:t>
      </w:r>
    </w:p>
    <w:p w:rsidR="00994006" w:rsidRDefault="00994006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Высокая конкурентоспособность детского сада на рынке образовательных услуг города;</w:t>
      </w:r>
    </w:p>
    <w:p w:rsidR="00994006" w:rsidRDefault="00994006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Информатизация процесса образования (использование ЦОР (цифровые образовательные ресурсы) в процессе обучения и воспитания дошкольников, повышения профессиональной компетентности сотрудников ДОУ);</w:t>
      </w:r>
    </w:p>
    <w:p w:rsidR="00994006" w:rsidRDefault="00994006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участие коллектива учреждения в разработке и реализации проектов разного уровня.</w:t>
      </w:r>
    </w:p>
    <w:p w:rsidR="00994006" w:rsidRDefault="00994006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Оптимизация функционирования действующей смешанной экономической модели учреждения за счет повышения эффективности использования бюджетных и внебюджетных средств (рост доли доходов от оказания дополнительных образовательных услуг в общем объеме финансовых поступлений).</w:t>
      </w:r>
    </w:p>
    <w:p w:rsidR="00994006" w:rsidRDefault="00994006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Стабильность педагогического состава. Обеспечение 100% укомплектованности штатов, достижение оптимального уровня профессиональной компетентности персонала учреждения;</w:t>
      </w:r>
    </w:p>
    <w:p w:rsidR="00994006" w:rsidRDefault="00994006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Стабильно функционирующая система межведомственного взаимодействия с целью повышения качества образования, обеспечения внедрения инноваций из разных областей науки и практики в образовательный процесс детского сада,</w:t>
      </w:r>
      <w:r w:rsidR="00E3307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через участие специалистов учреждений образования, культуры и спорта.</w:t>
      </w:r>
    </w:p>
    <w:p w:rsidR="00994006" w:rsidRDefault="00994006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Результатом реализации ПРОГРАММЫ РАЗВИТИЯ должно стать соответствие деятельности учреждения требованиям ФГОС:</w:t>
      </w:r>
    </w:p>
    <w:p w:rsidR="00994006" w:rsidRDefault="00994006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увеличение охвата воспитанников дополнительным образованием;</w:t>
      </w:r>
    </w:p>
    <w:p w:rsidR="00FE0E00" w:rsidRDefault="00994006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увеличение охвата воспитанников, участвующих в различных мероприятиях по</w:t>
      </w:r>
      <w:r w:rsidR="00FE0E0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гражданско-патриотическому,</w:t>
      </w:r>
      <w:r w:rsidR="00FE0E00" w:rsidRPr="00FE0E0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E0E00">
        <w:rPr>
          <w:rFonts w:ascii="Times New Roman" w:eastAsiaTheme="minorHAnsi" w:hAnsi="Times New Roman"/>
          <w:sz w:val="28"/>
          <w:szCs w:val="28"/>
          <w:lang w:eastAsia="en-US"/>
        </w:rPr>
        <w:t>духовно-нравственному воспитанию;</w:t>
      </w:r>
    </w:p>
    <w:p w:rsidR="00FE0E00" w:rsidRDefault="00FE0E00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создание атмосферы уважения к родителям и родительскому вкладу в воспитание детей, укрепление традиционных семейных ценностей в сообществе родителей воспитанников ДОУ;</w:t>
      </w:r>
    </w:p>
    <w:p w:rsidR="00FE0E00" w:rsidRDefault="00FE0E00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повышение эффективности организации в области дополнительного образования и воспитания детей</w:t>
      </w:r>
    </w:p>
    <w:p w:rsidR="00FE0E00" w:rsidRDefault="00FE0E00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развитие кадрового потенциала по направлению духовно-нравственного и патриотического воспитания дошкольников;</w:t>
      </w:r>
    </w:p>
    <w:p w:rsidR="00FE0E00" w:rsidRDefault="00FE0E00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lastRenderedPageBreak/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 повышение авторитета педагогических работников, общественного имиджа ДОУ;</w:t>
      </w:r>
    </w:p>
    <w:p w:rsidR="00FE0E00" w:rsidRDefault="00FE0E00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развитие и поддержку социально значимых детских, семейных и родительских инициатив</w:t>
      </w:r>
    </w:p>
    <w:p w:rsidR="0044271F" w:rsidRDefault="00FE0E00" w:rsidP="00E3307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повышение уровня информационной безопасности воспитанников.</w:t>
      </w:r>
    </w:p>
    <w:p w:rsidR="00FE0E00" w:rsidRDefault="00FE0E00" w:rsidP="00FE0E0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E0E00" w:rsidRPr="00FE0E00" w:rsidRDefault="00D34418" w:rsidP="00FE0E0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>VI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</w:t>
      </w:r>
      <w:r w:rsidR="00FE0E00" w:rsidRPr="00FE0E0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Система показателей по основным направлениям</w:t>
      </w:r>
    </w:p>
    <w:p w:rsidR="00FE0E00" w:rsidRPr="00FE0E00" w:rsidRDefault="00FE0E00" w:rsidP="00E3307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E0E0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деятельности в рамках задач программы развития ДОУ.</w:t>
      </w:r>
    </w:p>
    <w:p w:rsidR="00FE0E00" w:rsidRPr="00FE0E00" w:rsidRDefault="00FE0E00" w:rsidP="00FE0E0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0E00">
        <w:rPr>
          <w:rFonts w:ascii="Times New Roman" w:eastAsiaTheme="minorHAnsi" w:hAnsi="Times New Roman"/>
          <w:sz w:val="28"/>
          <w:szCs w:val="28"/>
          <w:lang w:eastAsia="en-US"/>
        </w:rPr>
        <w:t>1. Диагностика уровня развития выпускни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ков ДОУ по основным направлени</w:t>
      </w:r>
      <w:r w:rsidRPr="00FE0E00">
        <w:rPr>
          <w:rFonts w:ascii="Times New Roman" w:eastAsiaTheme="minorHAnsi" w:hAnsi="Times New Roman"/>
          <w:sz w:val="28"/>
          <w:szCs w:val="28"/>
          <w:lang w:eastAsia="en-US"/>
        </w:rPr>
        <w:t>ям развития: физическое, познавательное, речевое, социально-</w:t>
      </w:r>
    </w:p>
    <w:p w:rsidR="00FE0E00" w:rsidRPr="00FE0E00" w:rsidRDefault="00FE0E00" w:rsidP="00FE0E0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0E00">
        <w:rPr>
          <w:rFonts w:ascii="Times New Roman" w:eastAsiaTheme="minorHAnsi" w:hAnsi="Times New Roman"/>
          <w:sz w:val="28"/>
          <w:szCs w:val="28"/>
          <w:lang w:eastAsia="en-US"/>
        </w:rPr>
        <w:t>коммуникативное и художественно-эстетическое.</w:t>
      </w:r>
    </w:p>
    <w:p w:rsidR="00FE0E00" w:rsidRPr="00FE0E00" w:rsidRDefault="00FE0E00" w:rsidP="00FE0E0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0E00">
        <w:rPr>
          <w:rFonts w:ascii="Times New Roman" w:eastAsiaTheme="minorHAnsi" w:hAnsi="Times New Roman"/>
          <w:sz w:val="28"/>
          <w:szCs w:val="28"/>
          <w:lang w:eastAsia="en-US"/>
        </w:rPr>
        <w:t>2. Диагностика психологической готовнос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ти к обучению в школе выпускни</w:t>
      </w:r>
      <w:r w:rsidRPr="00FE0E00">
        <w:rPr>
          <w:rFonts w:ascii="Times New Roman" w:eastAsiaTheme="minorHAnsi" w:hAnsi="Times New Roman"/>
          <w:sz w:val="28"/>
          <w:szCs w:val="28"/>
          <w:lang w:eastAsia="en-US"/>
        </w:rPr>
        <w:t>ков ДОУ.</w:t>
      </w:r>
    </w:p>
    <w:p w:rsidR="00FE0E00" w:rsidRPr="00FE0E00" w:rsidRDefault="00FE0E00" w:rsidP="00FE0E0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E0E0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Контроль исполнения Программы</w:t>
      </w:r>
    </w:p>
    <w:p w:rsidR="00FE0E00" w:rsidRPr="00FE0E00" w:rsidRDefault="00FE0E00" w:rsidP="00FE0E0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0E00">
        <w:rPr>
          <w:rFonts w:ascii="Times New Roman" w:eastAsiaTheme="minorHAnsi" w:hAnsi="Times New Roman"/>
          <w:sz w:val="28"/>
          <w:szCs w:val="28"/>
          <w:lang w:eastAsia="en-US"/>
        </w:rPr>
        <w:t>При разработке долгосрочной программы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развития учреждения каждое на</w:t>
      </w:r>
      <w:r w:rsidRPr="00FE0E00">
        <w:rPr>
          <w:rFonts w:ascii="Times New Roman" w:eastAsiaTheme="minorHAnsi" w:hAnsi="Times New Roman"/>
          <w:sz w:val="28"/>
          <w:szCs w:val="28"/>
          <w:lang w:eastAsia="en-US"/>
        </w:rPr>
        <w:t>правление деятельности подлежит контролю. Э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то вызвано потребностью в полу</w:t>
      </w:r>
      <w:r w:rsidRPr="00FE0E00">
        <w:rPr>
          <w:rFonts w:ascii="Times New Roman" w:eastAsiaTheme="minorHAnsi" w:hAnsi="Times New Roman"/>
          <w:sz w:val="28"/>
          <w:szCs w:val="28"/>
          <w:lang w:eastAsia="en-US"/>
        </w:rPr>
        <w:t>чении качественного резул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ьтата по итогам преобразований, планирующихся кол</w:t>
      </w:r>
      <w:r w:rsidRPr="00FE0E00">
        <w:rPr>
          <w:rFonts w:ascii="Times New Roman" w:eastAsiaTheme="minorHAnsi" w:hAnsi="Times New Roman"/>
          <w:sz w:val="28"/>
          <w:szCs w:val="28"/>
          <w:lang w:eastAsia="en-US"/>
        </w:rPr>
        <w:t>лективом МБДОУ на ближайшую перспекти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ву. Каждое из направлений может </w:t>
      </w:r>
      <w:r w:rsidRPr="00FE0E00">
        <w:rPr>
          <w:rFonts w:ascii="Times New Roman" w:eastAsiaTheme="minorHAnsi" w:hAnsi="Times New Roman"/>
          <w:sz w:val="28"/>
          <w:szCs w:val="28"/>
          <w:lang w:eastAsia="en-US"/>
        </w:rPr>
        <w:t>быть изучено в процессе различных видов ко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нтроля. Учитывая, что программа </w:t>
      </w:r>
      <w:r w:rsidRPr="00FE0E00">
        <w:rPr>
          <w:rFonts w:ascii="Times New Roman" w:eastAsiaTheme="minorHAnsi" w:hAnsi="Times New Roman"/>
          <w:sz w:val="28"/>
          <w:szCs w:val="28"/>
          <w:lang w:eastAsia="en-US"/>
        </w:rPr>
        <w:t>развития реализуется по конкретным календарн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ым периодам, руководитель на </w:t>
      </w:r>
      <w:r w:rsidRPr="00FE0E00">
        <w:rPr>
          <w:rFonts w:ascii="Times New Roman" w:eastAsiaTheme="minorHAnsi" w:hAnsi="Times New Roman"/>
          <w:sz w:val="28"/>
          <w:szCs w:val="28"/>
          <w:lang w:eastAsia="en-US"/>
        </w:rPr>
        <w:t>основе решения педагогического совета намеча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ет виды контроля, которые могут </w:t>
      </w:r>
      <w:r w:rsidRPr="00FE0E00">
        <w:rPr>
          <w:rFonts w:ascii="Times New Roman" w:eastAsiaTheme="minorHAnsi" w:hAnsi="Times New Roman"/>
          <w:sz w:val="28"/>
          <w:szCs w:val="28"/>
          <w:lang w:eastAsia="en-US"/>
        </w:rPr>
        <w:t xml:space="preserve">быть применены на различных участках работы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всего педагогического коллекти</w:t>
      </w:r>
      <w:r w:rsidRPr="00FE0E00">
        <w:rPr>
          <w:rFonts w:ascii="Times New Roman" w:eastAsiaTheme="minorHAnsi" w:hAnsi="Times New Roman"/>
          <w:sz w:val="28"/>
          <w:szCs w:val="28"/>
          <w:lang w:eastAsia="en-US"/>
        </w:rPr>
        <w:t>ва, а также сроки его проведения.</w:t>
      </w:r>
    </w:p>
    <w:p w:rsidR="00FE0E00" w:rsidRPr="00FE0E00" w:rsidRDefault="00FE0E00" w:rsidP="00FE0E0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E0E00">
        <w:rPr>
          <w:rFonts w:ascii="Times New Roman" w:eastAsiaTheme="minorHAnsi" w:hAnsi="Times New Roman"/>
          <w:sz w:val="28"/>
          <w:szCs w:val="28"/>
          <w:lang w:eastAsia="en-US"/>
        </w:rPr>
        <w:t>Контролирующая деятельность представляетс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 в двух направлениях: адми</w:t>
      </w:r>
      <w:r w:rsidRPr="00FE0E00">
        <w:rPr>
          <w:rFonts w:ascii="Times New Roman" w:eastAsiaTheme="minorHAnsi" w:hAnsi="Times New Roman"/>
          <w:sz w:val="28"/>
          <w:szCs w:val="28"/>
          <w:lang w:eastAsia="en-US"/>
        </w:rPr>
        <w:t>нистративного контроля (оперативный, пром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ежуточный, итоговый) и самокон</w:t>
      </w:r>
      <w:r w:rsidRPr="00FE0E00">
        <w:rPr>
          <w:rFonts w:ascii="Times New Roman" w:eastAsiaTheme="minorHAnsi" w:hAnsi="Times New Roman"/>
          <w:sz w:val="28"/>
          <w:szCs w:val="28"/>
          <w:lang w:eastAsia="en-US"/>
        </w:rPr>
        <w:t>троля (диагностика, самодиагностика, тестирован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ие, самоанализ).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Результаты об</w:t>
      </w:r>
      <w:r w:rsidRPr="00FE0E00">
        <w:rPr>
          <w:rFonts w:ascii="Times New Roman" w:eastAsiaTheme="minorHAnsi" w:hAnsi="Times New Roman"/>
          <w:sz w:val="28"/>
          <w:szCs w:val="28"/>
          <w:lang w:eastAsia="en-US"/>
        </w:rPr>
        <w:t>суждаются на педсоветах, совещаниях при зав</w:t>
      </w:r>
      <w:r w:rsidR="00D14687">
        <w:rPr>
          <w:rFonts w:ascii="Times New Roman" w:eastAsiaTheme="minorHAnsi" w:hAnsi="Times New Roman"/>
          <w:sz w:val="28"/>
          <w:szCs w:val="28"/>
          <w:lang w:eastAsia="en-US"/>
        </w:rPr>
        <w:t>едующем, в индивидуальных бесе</w:t>
      </w:r>
      <w:r w:rsidRPr="00FE0E00">
        <w:rPr>
          <w:rFonts w:ascii="Times New Roman" w:eastAsiaTheme="minorHAnsi" w:hAnsi="Times New Roman"/>
          <w:sz w:val="28"/>
          <w:szCs w:val="28"/>
          <w:lang w:eastAsia="en-US"/>
        </w:rPr>
        <w:t>дах (по обстоятельствам).</w:t>
      </w:r>
    </w:p>
    <w:sectPr w:rsidR="00FE0E00" w:rsidRPr="00FE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DF" w:rsidRDefault="009E58DF">
      <w:pPr>
        <w:spacing w:after="0" w:line="240" w:lineRule="auto"/>
      </w:pPr>
      <w:r>
        <w:separator/>
      </w:r>
    </w:p>
  </w:endnote>
  <w:endnote w:type="continuationSeparator" w:id="0">
    <w:p w:rsidR="009E58DF" w:rsidRDefault="009E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New-Light">
    <w:altName w:val="Times New Roman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95" w:rsidRDefault="009A069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4418">
      <w:rPr>
        <w:noProof/>
      </w:rPr>
      <w:t>2</w:t>
    </w:r>
    <w:r>
      <w:fldChar w:fldCharType="end"/>
    </w:r>
  </w:p>
  <w:p w:rsidR="009A0695" w:rsidRDefault="009A06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DF" w:rsidRDefault="009E58DF">
      <w:pPr>
        <w:spacing w:after="0" w:line="240" w:lineRule="auto"/>
      </w:pPr>
      <w:r>
        <w:separator/>
      </w:r>
    </w:p>
  </w:footnote>
  <w:footnote w:type="continuationSeparator" w:id="0">
    <w:p w:rsidR="009E58DF" w:rsidRDefault="009E5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682"/>
        </w:tabs>
        <w:ind w:left="682" w:hanging="360"/>
      </w:pPr>
      <w:rPr>
        <w:rFonts w:ascii="Symbol" w:hAnsi="Symbol"/>
      </w:r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135"/>
        </w:tabs>
        <w:ind w:left="2204" w:hanging="360"/>
      </w:pPr>
      <w:rPr>
        <w:rFonts w:cs="Times New Roman"/>
        <w:b/>
      </w:rPr>
    </w:lvl>
    <w:lvl w:ilvl="1">
      <w:start w:val="4"/>
      <w:numFmt w:val="decimal"/>
      <w:lvlText w:val="%1.%2."/>
      <w:lvlJc w:val="left"/>
      <w:pPr>
        <w:tabs>
          <w:tab w:val="num" w:pos="1135"/>
        </w:tabs>
        <w:ind w:left="256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256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35"/>
        </w:tabs>
        <w:ind w:left="292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29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328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32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36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3644" w:hanging="1800"/>
      </w:pPr>
      <w:rPr>
        <w:rFonts w:cs="Times New Roman"/>
      </w:rPr>
    </w:lvl>
  </w:abstractNum>
  <w:abstractNum w:abstractNumId="2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22">
    <w:nsid w:val="00000025"/>
    <w:multiLevelType w:val="singleLevel"/>
    <w:tmpl w:val="00000025"/>
    <w:name w:val="WW8Num3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23">
    <w:nsid w:val="06ED5517"/>
    <w:multiLevelType w:val="hybridMultilevel"/>
    <w:tmpl w:val="1076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F48716B"/>
    <w:multiLevelType w:val="multilevel"/>
    <w:tmpl w:val="ACAA74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2AB65BD"/>
    <w:multiLevelType w:val="hybridMultilevel"/>
    <w:tmpl w:val="C1625AA4"/>
    <w:lvl w:ilvl="0" w:tplc="03AC414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B361FE"/>
    <w:multiLevelType w:val="hybridMultilevel"/>
    <w:tmpl w:val="B7A8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58331E"/>
    <w:multiLevelType w:val="multilevel"/>
    <w:tmpl w:val="37F05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20BC7303"/>
    <w:multiLevelType w:val="hybridMultilevel"/>
    <w:tmpl w:val="162A8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4446B77"/>
    <w:multiLevelType w:val="hybridMultilevel"/>
    <w:tmpl w:val="02FCC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F56CE1"/>
    <w:multiLevelType w:val="hybridMultilevel"/>
    <w:tmpl w:val="7A548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65601E"/>
    <w:multiLevelType w:val="hybridMultilevel"/>
    <w:tmpl w:val="4D0E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FD0371"/>
    <w:multiLevelType w:val="hybridMultilevel"/>
    <w:tmpl w:val="7C2E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6A4492"/>
    <w:multiLevelType w:val="hybridMultilevel"/>
    <w:tmpl w:val="31AE2A0A"/>
    <w:lvl w:ilvl="0" w:tplc="3698E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B6C6FA2"/>
    <w:multiLevelType w:val="hybridMultilevel"/>
    <w:tmpl w:val="DDCEE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351D93"/>
    <w:multiLevelType w:val="multilevel"/>
    <w:tmpl w:val="800024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5730F87"/>
    <w:multiLevelType w:val="multilevel"/>
    <w:tmpl w:val="A35ECB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6352DC6"/>
    <w:multiLevelType w:val="multilevel"/>
    <w:tmpl w:val="C3F2A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477F1C27"/>
    <w:multiLevelType w:val="hybridMultilevel"/>
    <w:tmpl w:val="7FB2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7A2A84"/>
    <w:multiLevelType w:val="hybridMultilevel"/>
    <w:tmpl w:val="84460786"/>
    <w:lvl w:ilvl="0" w:tplc="DC347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EB2845"/>
    <w:multiLevelType w:val="hybridMultilevel"/>
    <w:tmpl w:val="4D9A72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>
    <w:nsid w:val="5B2861E6"/>
    <w:multiLevelType w:val="hybridMultilevel"/>
    <w:tmpl w:val="02B0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CB0CE2"/>
    <w:multiLevelType w:val="hybridMultilevel"/>
    <w:tmpl w:val="7FA2C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8A3A98"/>
    <w:multiLevelType w:val="hybridMultilevel"/>
    <w:tmpl w:val="16505600"/>
    <w:lvl w:ilvl="0" w:tplc="A9F6DB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E18A6"/>
    <w:multiLevelType w:val="hybridMultilevel"/>
    <w:tmpl w:val="163E8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14"/>
  </w:num>
  <w:num w:numId="6">
    <w:abstractNumId w:val="16"/>
  </w:num>
  <w:num w:numId="7">
    <w:abstractNumId w:val="20"/>
  </w:num>
  <w:num w:numId="8">
    <w:abstractNumId w:val="25"/>
  </w:num>
  <w:num w:numId="9">
    <w:abstractNumId w:val="26"/>
  </w:num>
  <w:num w:numId="10">
    <w:abstractNumId w:val="43"/>
  </w:num>
  <w:num w:numId="11">
    <w:abstractNumId w:val="6"/>
  </w:num>
  <w:num w:numId="12">
    <w:abstractNumId w:val="19"/>
  </w:num>
  <w:num w:numId="13">
    <w:abstractNumId w:val="18"/>
  </w:num>
  <w:num w:numId="14">
    <w:abstractNumId w:val="39"/>
  </w:num>
  <w:num w:numId="15">
    <w:abstractNumId w:val="37"/>
  </w:num>
  <w:num w:numId="16">
    <w:abstractNumId w:val="31"/>
  </w:num>
  <w:num w:numId="17">
    <w:abstractNumId w:val="27"/>
  </w:num>
  <w:num w:numId="18">
    <w:abstractNumId w:val="33"/>
  </w:num>
  <w:num w:numId="19">
    <w:abstractNumId w:val="2"/>
  </w:num>
  <w:num w:numId="20">
    <w:abstractNumId w:val="3"/>
  </w:num>
  <w:num w:numId="21">
    <w:abstractNumId w:val="8"/>
  </w:num>
  <w:num w:numId="22">
    <w:abstractNumId w:val="11"/>
  </w:num>
  <w:num w:numId="23">
    <w:abstractNumId w:val="12"/>
  </w:num>
  <w:num w:numId="24">
    <w:abstractNumId w:val="13"/>
  </w:num>
  <w:num w:numId="25">
    <w:abstractNumId w:val="15"/>
  </w:num>
  <w:num w:numId="26">
    <w:abstractNumId w:val="21"/>
  </w:num>
  <w:num w:numId="27">
    <w:abstractNumId w:val="22"/>
  </w:num>
  <w:num w:numId="28">
    <w:abstractNumId w:val="38"/>
  </w:num>
  <w:num w:numId="29">
    <w:abstractNumId w:val="35"/>
  </w:num>
  <w:num w:numId="30">
    <w:abstractNumId w:val="36"/>
  </w:num>
  <w:num w:numId="31">
    <w:abstractNumId w:val="40"/>
  </w:num>
  <w:num w:numId="32">
    <w:abstractNumId w:val="30"/>
  </w:num>
  <w:num w:numId="33">
    <w:abstractNumId w:val="24"/>
  </w:num>
  <w:num w:numId="34">
    <w:abstractNumId w:val="17"/>
  </w:num>
  <w:num w:numId="35">
    <w:abstractNumId w:val="23"/>
  </w:num>
  <w:num w:numId="36">
    <w:abstractNumId w:val="28"/>
  </w:num>
  <w:num w:numId="37">
    <w:abstractNumId w:val="42"/>
  </w:num>
  <w:num w:numId="38">
    <w:abstractNumId w:val="34"/>
  </w:num>
  <w:num w:numId="39">
    <w:abstractNumId w:val="41"/>
  </w:num>
  <w:num w:numId="40">
    <w:abstractNumId w:val="44"/>
  </w:num>
  <w:num w:numId="41">
    <w:abstractNumId w:val="32"/>
  </w:num>
  <w:num w:numId="42">
    <w:abstractNumId w:val="29"/>
  </w:num>
  <w:num w:numId="43">
    <w:abstractNumId w:val="5"/>
  </w:num>
  <w:num w:numId="44">
    <w:abstractNumId w:val="1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F5"/>
    <w:rsid w:val="00013576"/>
    <w:rsid w:val="00067665"/>
    <w:rsid w:val="000B4192"/>
    <w:rsid w:val="001969CD"/>
    <w:rsid w:val="001C6F49"/>
    <w:rsid w:val="001D27CD"/>
    <w:rsid w:val="00327F03"/>
    <w:rsid w:val="00362161"/>
    <w:rsid w:val="003D1E06"/>
    <w:rsid w:val="003D2305"/>
    <w:rsid w:val="0044271F"/>
    <w:rsid w:val="00453FAD"/>
    <w:rsid w:val="00492126"/>
    <w:rsid w:val="00520B7A"/>
    <w:rsid w:val="00544F1E"/>
    <w:rsid w:val="00564983"/>
    <w:rsid w:val="00575929"/>
    <w:rsid w:val="005C2D22"/>
    <w:rsid w:val="005E1F57"/>
    <w:rsid w:val="00603E8A"/>
    <w:rsid w:val="00605718"/>
    <w:rsid w:val="007B60C4"/>
    <w:rsid w:val="007D5C33"/>
    <w:rsid w:val="00831670"/>
    <w:rsid w:val="0083557F"/>
    <w:rsid w:val="00893585"/>
    <w:rsid w:val="00903549"/>
    <w:rsid w:val="00931815"/>
    <w:rsid w:val="00994006"/>
    <w:rsid w:val="009A0695"/>
    <w:rsid w:val="009E49CD"/>
    <w:rsid w:val="009E58DF"/>
    <w:rsid w:val="00A066D5"/>
    <w:rsid w:val="00A458C5"/>
    <w:rsid w:val="00AA4CF5"/>
    <w:rsid w:val="00B55EF3"/>
    <w:rsid w:val="00B67E49"/>
    <w:rsid w:val="00B75D66"/>
    <w:rsid w:val="00BE0BC6"/>
    <w:rsid w:val="00BF7F85"/>
    <w:rsid w:val="00C2724C"/>
    <w:rsid w:val="00D14687"/>
    <w:rsid w:val="00D34418"/>
    <w:rsid w:val="00D630D2"/>
    <w:rsid w:val="00D8669D"/>
    <w:rsid w:val="00DB134F"/>
    <w:rsid w:val="00DB3549"/>
    <w:rsid w:val="00DE783C"/>
    <w:rsid w:val="00E3307F"/>
    <w:rsid w:val="00E3457B"/>
    <w:rsid w:val="00EE4722"/>
    <w:rsid w:val="00FE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1F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9A0695"/>
    <w:pPr>
      <w:keepNext/>
      <w:numPr>
        <w:numId w:val="45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A0695"/>
    <w:pPr>
      <w:keepNext/>
      <w:numPr>
        <w:ilvl w:val="1"/>
        <w:numId w:val="4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A0695"/>
    <w:pPr>
      <w:keepNext/>
      <w:numPr>
        <w:ilvl w:val="2"/>
        <w:numId w:val="4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0695"/>
    <w:pPr>
      <w:keepNext/>
      <w:numPr>
        <w:ilvl w:val="3"/>
        <w:numId w:val="4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A0695"/>
    <w:pPr>
      <w:numPr>
        <w:ilvl w:val="4"/>
        <w:numId w:val="45"/>
      </w:numPr>
      <w:spacing w:before="240" w:after="60" w:line="240" w:lineRule="auto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A0695"/>
    <w:pPr>
      <w:numPr>
        <w:ilvl w:val="5"/>
        <w:numId w:val="45"/>
      </w:numPr>
      <w:spacing w:before="240" w:after="60" w:line="240" w:lineRule="auto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4271F"/>
    <w:pPr>
      <w:ind w:left="720"/>
    </w:pPr>
  </w:style>
  <w:style w:type="paragraph" w:styleId="a3">
    <w:name w:val="No Spacing"/>
    <w:link w:val="a4"/>
    <w:uiPriority w:val="1"/>
    <w:qFormat/>
    <w:rsid w:val="004427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4271F"/>
    <w:rPr>
      <w:rFonts w:ascii="Calibri" w:eastAsia="Calibri" w:hAnsi="Calibri" w:cs="Times New Roman"/>
    </w:rPr>
  </w:style>
  <w:style w:type="paragraph" w:customStyle="1" w:styleId="Default">
    <w:name w:val="Default"/>
    <w:rsid w:val="004427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44271F"/>
    <w:rPr>
      <w:sz w:val="24"/>
      <w:szCs w:val="24"/>
    </w:rPr>
  </w:style>
  <w:style w:type="paragraph" w:styleId="a6">
    <w:name w:val="Body Text Indent"/>
    <w:basedOn w:val="a"/>
    <w:link w:val="a5"/>
    <w:unhideWhenUsed/>
    <w:rsid w:val="0044271F"/>
    <w:pPr>
      <w:suppressAutoHyphens w:val="0"/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44271F"/>
    <w:rPr>
      <w:rFonts w:ascii="Calibri" w:eastAsia="Times New Roman" w:hAnsi="Calibri" w:cs="Times New Roman"/>
      <w:lang w:eastAsia="ar-SA"/>
    </w:rPr>
  </w:style>
  <w:style w:type="paragraph" w:styleId="a7">
    <w:name w:val="Normal (Web)"/>
    <w:basedOn w:val="a"/>
    <w:rsid w:val="00520B7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C2724C"/>
    <w:pPr>
      <w:ind w:left="720"/>
      <w:contextualSpacing/>
    </w:pPr>
  </w:style>
  <w:style w:type="table" w:styleId="a9">
    <w:name w:val="Table Grid"/>
    <w:basedOn w:val="a1"/>
    <w:uiPriority w:val="59"/>
    <w:rsid w:val="007D5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13"/>
    <w:uiPriority w:val="99"/>
    <w:rsid w:val="003D1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uiPriority w:val="99"/>
    <w:semiHidden/>
    <w:rsid w:val="003D1E06"/>
    <w:rPr>
      <w:rFonts w:ascii="Calibri" w:eastAsia="Times New Roman" w:hAnsi="Calibri" w:cs="Times New Roman"/>
      <w:lang w:eastAsia="ar-SA"/>
    </w:rPr>
  </w:style>
  <w:style w:type="character" w:customStyle="1" w:styleId="13">
    <w:name w:val="Нижний колонтитул Знак1"/>
    <w:basedOn w:val="a0"/>
    <w:link w:val="aa"/>
    <w:uiPriority w:val="99"/>
    <w:rsid w:val="003D1E06"/>
    <w:rPr>
      <w:rFonts w:ascii="Calibri" w:eastAsia="Times New Roman" w:hAnsi="Calibri" w:cs="Times New Roman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D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1E0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_"/>
    <w:basedOn w:val="a0"/>
    <w:rsid w:val="003D2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3D2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9E4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9E4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sid w:val="009E49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0">
    <w:name w:val="Основной текст (7)"/>
    <w:basedOn w:val="7"/>
    <w:rsid w:val="009E4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9E49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2">
    <w:name w:val="Заголовок №3"/>
    <w:basedOn w:val="a"/>
    <w:link w:val="31"/>
    <w:rsid w:val="009E49CD"/>
    <w:pPr>
      <w:widowControl w:val="0"/>
      <w:shd w:val="clear" w:color="auto" w:fill="FFFFFF"/>
      <w:suppressAutoHyphens w:val="0"/>
      <w:spacing w:before="280" w:after="0" w:line="283" w:lineRule="exact"/>
      <w:outlineLvl w:val="2"/>
    </w:pPr>
    <w:rPr>
      <w:rFonts w:ascii="Times New Roman" w:hAnsi="Times New Roman"/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9A069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A069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A069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A069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A0695"/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9A0695"/>
    <w:rPr>
      <w:rFonts w:ascii="Calibri" w:eastAsia="Calibri" w:hAnsi="Calibri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1F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9A0695"/>
    <w:pPr>
      <w:keepNext/>
      <w:numPr>
        <w:numId w:val="45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A0695"/>
    <w:pPr>
      <w:keepNext/>
      <w:numPr>
        <w:ilvl w:val="1"/>
        <w:numId w:val="4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A0695"/>
    <w:pPr>
      <w:keepNext/>
      <w:numPr>
        <w:ilvl w:val="2"/>
        <w:numId w:val="4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0695"/>
    <w:pPr>
      <w:keepNext/>
      <w:numPr>
        <w:ilvl w:val="3"/>
        <w:numId w:val="4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A0695"/>
    <w:pPr>
      <w:numPr>
        <w:ilvl w:val="4"/>
        <w:numId w:val="45"/>
      </w:numPr>
      <w:spacing w:before="240" w:after="60" w:line="240" w:lineRule="auto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A0695"/>
    <w:pPr>
      <w:numPr>
        <w:ilvl w:val="5"/>
        <w:numId w:val="45"/>
      </w:numPr>
      <w:spacing w:before="240" w:after="60" w:line="240" w:lineRule="auto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4271F"/>
    <w:pPr>
      <w:ind w:left="720"/>
    </w:pPr>
  </w:style>
  <w:style w:type="paragraph" w:styleId="a3">
    <w:name w:val="No Spacing"/>
    <w:link w:val="a4"/>
    <w:uiPriority w:val="1"/>
    <w:qFormat/>
    <w:rsid w:val="004427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4271F"/>
    <w:rPr>
      <w:rFonts w:ascii="Calibri" w:eastAsia="Calibri" w:hAnsi="Calibri" w:cs="Times New Roman"/>
    </w:rPr>
  </w:style>
  <w:style w:type="paragraph" w:customStyle="1" w:styleId="Default">
    <w:name w:val="Default"/>
    <w:rsid w:val="004427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44271F"/>
    <w:rPr>
      <w:sz w:val="24"/>
      <w:szCs w:val="24"/>
    </w:rPr>
  </w:style>
  <w:style w:type="paragraph" w:styleId="a6">
    <w:name w:val="Body Text Indent"/>
    <w:basedOn w:val="a"/>
    <w:link w:val="a5"/>
    <w:unhideWhenUsed/>
    <w:rsid w:val="0044271F"/>
    <w:pPr>
      <w:suppressAutoHyphens w:val="0"/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44271F"/>
    <w:rPr>
      <w:rFonts w:ascii="Calibri" w:eastAsia="Times New Roman" w:hAnsi="Calibri" w:cs="Times New Roman"/>
      <w:lang w:eastAsia="ar-SA"/>
    </w:rPr>
  </w:style>
  <w:style w:type="paragraph" w:styleId="a7">
    <w:name w:val="Normal (Web)"/>
    <w:basedOn w:val="a"/>
    <w:rsid w:val="00520B7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C2724C"/>
    <w:pPr>
      <w:ind w:left="720"/>
      <w:contextualSpacing/>
    </w:pPr>
  </w:style>
  <w:style w:type="table" w:styleId="a9">
    <w:name w:val="Table Grid"/>
    <w:basedOn w:val="a1"/>
    <w:uiPriority w:val="59"/>
    <w:rsid w:val="007D5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13"/>
    <w:uiPriority w:val="99"/>
    <w:rsid w:val="003D1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uiPriority w:val="99"/>
    <w:semiHidden/>
    <w:rsid w:val="003D1E06"/>
    <w:rPr>
      <w:rFonts w:ascii="Calibri" w:eastAsia="Times New Roman" w:hAnsi="Calibri" w:cs="Times New Roman"/>
      <w:lang w:eastAsia="ar-SA"/>
    </w:rPr>
  </w:style>
  <w:style w:type="character" w:customStyle="1" w:styleId="13">
    <w:name w:val="Нижний колонтитул Знак1"/>
    <w:basedOn w:val="a0"/>
    <w:link w:val="aa"/>
    <w:uiPriority w:val="99"/>
    <w:rsid w:val="003D1E06"/>
    <w:rPr>
      <w:rFonts w:ascii="Calibri" w:eastAsia="Times New Roman" w:hAnsi="Calibri" w:cs="Times New Roman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D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1E0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_"/>
    <w:basedOn w:val="a0"/>
    <w:rsid w:val="003D2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3D2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9E4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9E4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sid w:val="009E49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0">
    <w:name w:val="Основной текст (7)"/>
    <w:basedOn w:val="7"/>
    <w:rsid w:val="009E4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9E49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2">
    <w:name w:val="Заголовок №3"/>
    <w:basedOn w:val="a"/>
    <w:link w:val="31"/>
    <w:rsid w:val="009E49CD"/>
    <w:pPr>
      <w:widowControl w:val="0"/>
      <w:shd w:val="clear" w:color="auto" w:fill="FFFFFF"/>
      <w:suppressAutoHyphens w:val="0"/>
      <w:spacing w:before="280" w:after="0" w:line="283" w:lineRule="exact"/>
      <w:outlineLvl w:val="2"/>
    </w:pPr>
    <w:rPr>
      <w:rFonts w:ascii="Times New Roman" w:hAnsi="Times New Roman"/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9A069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A069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A069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A069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A0695"/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9A0695"/>
    <w:rPr>
      <w:rFonts w:ascii="Calibri" w:eastAsia="Calibri" w:hAnsi="Calibri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г.-13,1%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Показатели в 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13.1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 -6 %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Показатели в %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г.-6%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Показатели в %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215872"/>
        <c:axId val="103217408"/>
      </c:barChart>
      <c:catAx>
        <c:axId val="103215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03217408"/>
        <c:crosses val="autoZero"/>
        <c:auto val="1"/>
        <c:lblAlgn val="ctr"/>
        <c:lblOffset val="100"/>
        <c:noMultiLvlLbl val="0"/>
      </c:catAx>
      <c:valAx>
        <c:axId val="10321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215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2016-2017 уч.год</c:v>
                </c:pt>
                <c:pt idx="1">
                  <c:v>2017-2018 уч.год</c:v>
                </c:pt>
                <c:pt idx="2">
                  <c:v>2018-2019 уч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53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Находится на стадии развития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2016-2017 уч.год</c:v>
                </c:pt>
                <c:pt idx="1">
                  <c:v>2017-2018 уч.год</c:v>
                </c:pt>
                <c:pt idx="2">
                  <c:v>2018-2019 уч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42</c:v>
                </c:pt>
                <c:pt idx="2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сфоримровано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2016-2017 уч.год</c:v>
                </c:pt>
                <c:pt idx="1">
                  <c:v>2017-2018 уч.год</c:v>
                </c:pt>
                <c:pt idx="2">
                  <c:v>2018-2019 уч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0400256"/>
        <c:axId val="201971200"/>
        <c:axId val="0"/>
      </c:bar3DChart>
      <c:catAx>
        <c:axId val="200400256"/>
        <c:scaling>
          <c:orientation val="minMax"/>
        </c:scaling>
        <c:delete val="0"/>
        <c:axPos val="b"/>
        <c:majorTickMark val="out"/>
        <c:minorTickMark val="none"/>
        <c:tickLblPos val="nextTo"/>
        <c:crossAx val="201971200"/>
        <c:crosses val="autoZero"/>
        <c:auto val="1"/>
        <c:lblAlgn val="ctr"/>
        <c:lblOffset val="100"/>
        <c:noMultiLvlLbl val="0"/>
      </c:catAx>
      <c:valAx>
        <c:axId val="20197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400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F054-6FF1-44D5-B1AA-D89F2F05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43</Pages>
  <Words>12611</Words>
  <Characters>71884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2020-03-13T02:51:00Z</dcterms:created>
  <dcterms:modified xsi:type="dcterms:W3CDTF">2020-03-14T19:39:00Z</dcterms:modified>
</cp:coreProperties>
</file>