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374" w:rsidRPr="00D57374" w:rsidRDefault="00D57374" w:rsidP="00D57374">
      <w:pPr>
        <w:pStyle w:val="a4"/>
        <w:jc w:val="both"/>
        <w:rPr>
          <w:sz w:val="26"/>
          <w:szCs w:val="26"/>
        </w:rPr>
      </w:pPr>
    </w:p>
    <w:p w:rsidR="00D57374" w:rsidRPr="00D57374" w:rsidRDefault="00D57374" w:rsidP="00D57374">
      <w:pPr>
        <w:pStyle w:val="a4"/>
        <w:jc w:val="center"/>
        <w:rPr>
          <w:rStyle w:val="FontStyle11"/>
          <w:b/>
        </w:rPr>
      </w:pPr>
      <w:r w:rsidRPr="00D57374">
        <w:rPr>
          <w:rStyle w:val="FontStyle11"/>
          <w:b/>
        </w:rPr>
        <w:t xml:space="preserve"> СОЗДАНИЕ УСЛОВИЙ ДЛЯ ПОЛУЧЕНИЯ ДОШКОЛЬНОГО ОБРАЗОВАНИЯ ДЕТЬМИ С ОГРАНИЕННЫМИ ВОЗМОЖНОСТЯМИ</w:t>
      </w:r>
    </w:p>
    <w:p w:rsidR="00D57374" w:rsidRPr="00D57374" w:rsidRDefault="00D57374" w:rsidP="00D57374">
      <w:pPr>
        <w:pStyle w:val="a4"/>
        <w:jc w:val="center"/>
        <w:rPr>
          <w:rStyle w:val="FontStyle11"/>
          <w:b/>
        </w:rPr>
      </w:pPr>
      <w:r w:rsidRPr="00D57374">
        <w:rPr>
          <w:rStyle w:val="FontStyle11"/>
          <w:b/>
        </w:rPr>
        <w:t>ЗДОРОВЬЯ</w:t>
      </w:r>
    </w:p>
    <w:p w:rsidR="00D57374" w:rsidRPr="00D57374" w:rsidRDefault="00D57374" w:rsidP="00D57374">
      <w:pPr>
        <w:pStyle w:val="a4"/>
        <w:jc w:val="both"/>
        <w:rPr>
          <w:sz w:val="26"/>
          <w:szCs w:val="26"/>
        </w:rPr>
      </w:pPr>
    </w:p>
    <w:p w:rsidR="00D57374" w:rsidRPr="00D57374" w:rsidRDefault="00D57374" w:rsidP="00D57374">
      <w:pPr>
        <w:pStyle w:val="a4"/>
        <w:jc w:val="both"/>
        <w:rPr>
          <w:rStyle w:val="FontStyle12"/>
          <w:b w:val="0"/>
          <w:bCs w:val="0"/>
        </w:rPr>
      </w:pPr>
      <w:r w:rsidRPr="00D57374">
        <w:rPr>
          <w:rStyle w:val="FontStyle12"/>
          <w:b w:val="0"/>
          <w:bCs w:val="0"/>
        </w:rPr>
        <w:t xml:space="preserve">Для оптимального осуществления интеграции на этапе дошкольного детства необходимо соблюдать специальные </w:t>
      </w:r>
      <w:r w:rsidRPr="00D57374">
        <w:rPr>
          <w:rStyle w:val="FontStyle11"/>
          <w:b/>
        </w:rPr>
        <w:t>условия воспитания и обучения детей с ОВЗ</w:t>
      </w:r>
      <w:r w:rsidRPr="00D57374">
        <w:rPr>
          <w:rStyle w:val="FontStyle11"/>
        </w:rPr>
        <w:t xml:space="preserve">, </w:t>
      </w:r>
      <w:r w:rsidRPr="00D57374">
        <w:rPr>
          <w:rStyle w:val="FontStyle12"/>
          <w:b w:val="0"/>
          <w:bCs w:val="0"/>
        </w:rPr>
        <w:t>организовывать безбарьерную среду их жизнедеятельности.</w:t>
      </w:r>
    </w:p>
    <w:p w:rsidR="00D57374" w:rsidRPr="00D57374" w:rsidRDefault="00D57374" w:rsidP="00D57374">
      <w:pPr>
        <w:pStyle w:val="a4"/>
        <w:jc w:val="both"/>
        <w:rPr>
          <w:rStyle w:val="FontStyle12"/>
          <w:b w:val="0"/>
          <w:bCs w:val="0"/>
        </w:rPr>
      </w:pPr>
      <w:r w:rsidRPr="00D57374">
        <w:rPr>
          <w:rStyle w:val="FontStyle12"/>
          <w:b w:val="0"/>
          <w:bCs w:val="0"/>
        </w:rPr>
        <w:t xml:space="preserve">В процессе образовательной деятельности в дошкольном учреждении гибко сочетается индивидуальный и дифференцированный подходы; это способствует тому, чтобы все дети принимают участие в жизни коллектива. Одним из условий повышения эффективности коррекционно-педагогической работы является создание адекватной </w:t>
      </w:r>
      <w:r w:rsidRPr="00D57374">
        <w:rPr>
          <w:rStyle w:val="FontStyle11"/>
          <w:b/>
        </w:rPr>
        <w:t>возможностям ребенка охранительно-педагогической и предметно-развивающей среды, то есть системы условий, обеспечивающих полноценное развитие всех видов детской деятельности, коррекцию отклонений высших психических функций и становление личности ребенка</w:t>
      </w:r>
      <w:r w:rsidRPr="00D57374">
        <w:rPr>
          <w:rStyle w:val="FontStyle12"/>
          <w:b w:val="0"/>
          <w:bCs w:val="0"/>
        </w:rPr>
        <w:t>(культурные ландшафты, физкультурно-игровые и оздоровительные сооружения, предметно-игровая, детская библиотека, игротека, музыкально-театральная среда.</w:t>
      </w:r>
    </w:p>
    <w:p w:rsidR="00D57374" w:rsidRPr="00D57374" w:rsidRDefault="00D57374" w:rsidP="00D57374">
      <w:pPr>
        <w:pStyle w:val="a4"/>
        <w:jc w:val="both"/>
        <w:rPr>
          <w:rStyle w:val="FontStyle12"/>
          <w:b w:val="0"/>
          <w:bCs w:val="0"/>
        </w:rPr>
      </w:pPr>
      <w:r w:rsidRPr="00D57374">
        <w:rPr>
          <w:rStyle w:val="FontStyle12"/>
          <w:b w:val="0"/>
          <w:bCs w:val="0"/>
        </w:rPr>
        <w:t>Организация воспитания и обучения дошкольников с ОВЗ предполагает внесение изменений в формы коррекционно-развивающей работы. Для большинства детей характерны моторные трудности, двигательная расторможенность, низкая работоспособность, что требует внесения изменений в планирование образовательной деятельности и режим дня. В режиме дня предусмотрено увеличение времени, отводимого на проведение гигиенических процедур, прием пищи. Предусматривается широкое варьирование организационных форм коррекционно-образовательной работы: групповых, подгрупповых, индивидуальных. Большинству детей с ОВЗ вначале необходим адаптационный период.</w:t>
      </w:r>
    </w:p>
    <w:p w:rsidR="00283879" w:rsidRPr="00283879" w:rsidRDefault="00D57374" w:rsidP="00283879">
      <w:pPr>
        <w:pStyle w:val="a4"/>
        <w:jc w:val="both"/>
        <w:rPr>
          <w:rStyle w:val="FontStyle12"/>
          <w:b w:val="0"/>
          <w:bCs w:val="0"/>
        </w:rPr>
      </w:pPr>
      <w:r w:rsidRPr="00D57374">
        <w:rPr>
          <w:rStyle w:val="FontStyle12"/>
          <w:b w:val="0"/>
          <w:bCs w:val="0"/>
        </w:rPr>
        <w:t>Адаптация — это часть приспособительских реакций ребенка, который</w:t>
      </w:r>
      <w:r w:rsidR="00283879" w:rsidRPr="00283879">
        <w:rPr>
          <w:rStyle w:val="FontStyle12"/>
          <w:b w:val="0"/>
          <w:bCs w:val="0"/>
        </w:rPr>
        <w:t>может испытывать трудности при вхождении в интеграционное про</w:t>
      </w:r>
      <w:r w:rsidR="00283879" w:rsidRPr="00283879">
        <w:rPr>
          <w:rStyle w:val="FontStyle12"/>
          <w:b w:val="0"/>
          <w:bCs w:val="0"/>
        </w:rPr>
        <w:softHyphen/>
        <w:t>странство (не вступает в контакт, не отпускает родителей, отказывается от еды, игрушек и др.).</w:t>
      </w:r>
    </w:p>
    <w:p w:rsidR="00283879" w:rsidRPr="00283879" w:rsidRDefault="00283879" w:rsidP="00283879">
      <w:pPr>
        <w:pStyle w:val="a4"/>
        <w:jc w:val="both"/>
        <w:rPr>
          <w:rStyle w:val="FontStyle12"/>
          <w:b w:val="0"/>
          <w:bCs w:val="0"/>
        </w:rPr>
      </w:pPr>
      <w:r w:rsidRPr="00283879">
        <w:rPr>
          <w:rStyle w:val="FontStyle12"/>
          <w:b w:val="0"/>
          <w:bCs w:val="0"/>
        </w:rPr>
        <w:t>В этот период воспитатель снимает стресс, обеспечивает положительное эмоциональное состояние дошкольника, создает спокойную обстановку, налаживает контакт с ребенком и родителями.</w:t>
      </w:r>
    </w:p>
    <w:p w:rsidR="00283879" w:rsidRPr="00283879" w:rsidRDefault="00283879" w:rsidP="00283879">
      <w:pPr>
        <w:pStyle w:val="a4"/>
        <w:jc w:val="both"/>
        <w:rPr>
          <w:rStyle w:val="FontStyle11"/>
          <w:b/>
        </w:rPr>
      </w:pPr>
      <w:r w:rsidRPr="00283879">
        <w:rPr>
          <w:rStyle w:val="FontStyle11"/>
          <w:b/>
        </w:rPr>
        <w:t>В основе гигиенических мероприятий по охране зрения детей лежит рациональное освещение помещения и рабоче</w:t>
      </w:r>
      <w:r>
        <w:rPr>
          <w:rStyle w:val="FontStyle11"/>
          <w:b/>
        </w:rPr>
        <w:t>го места.</w:t>
      </w:r>
    </w:p>
    <w:p w:rsidR="00283879" w:rsidRPr="00283879" w:rsidRDefault="00283879" w:rsidP="00283879">
      <w:pPr>
        <w:pStyle w:val="a4"/>
        <w:jc w:val="both"/>
        <w:rPr>
          <w:rStyle w:val="FontStyle12"/>
          <w:b w:val="0"/>
          <w:bCs w:val="0"/>
        </w:rPr>
      </w:pPr>
      <w:r w:rsidRPr="00283879">
        <w:rPr>
          <w:rStyle w:val="FontStyle12"/>
          <w:b w:val="0"/>
          <w:bCs w:val="0"/>
        </w:rPr>
        <w:t>В соответствии с возможностями детей с ОВЗ определяются методы обучения. При планировании работы используются наиболее доступные методы: наглядные, практические, словесные.</w:t>
      </w:r>
    </w:p>
    <w:p w:rsidR="00283879" w:rsidRDefault="00283879" w:rsidP="00283879">
      <w:pPr>
        <w:pStyle w:val="a4"/>
        <w:jc w:val="center"/>
        <w:rPr>
          <w:rStyle w:val="FontStyle11"/>
          <w:b/>
        </w:rPr>
      </w:pPr>
    </w:p>
    <w:p w:rsidR="00283879" w:rsidRDefault="00283879" w:rsidP="00283879">
      <w:pPr>
        <w:pStyle w:val="a4"/>
        <w:jc w:val="center"/>
        <w:rPr>
          <w:rStyle w:val="FontStyle11"/>
          <w:b/>
        </w:rPr>
      </w:pPr>
      <w:r w:rsidRPr="00283879">
        <w:rPr>
          <w:rStyle w:val="FontStyle11"/>
          <w:b/>
        </w:rPr>
        <w:t>Нормативно-правовые действия в МБДОУ Дс № 23</w:t>
      </w:r>
    </w:p>
    <w:p w:rsidR="00283879" w:rsidRPr="00283879" w:rsidRDefault="00283879" w:rsidP="00283879">
      <w:pPr>
        <w:pStyle w:val="a4"/>
        <w:jc w:val="center"/>
        <w:rPr>
          <w:rStyle w:val="FontStyle11"/>
          <w:b/>
        </w:rPr>
      </w:pPr>
    </w:p>
    <w:p w:rsidR="00283879" w:rsidRPr="00283879" w:rsidRDefault="00283879" w:rsidP="00283879">
      <w:pPr>
        <w:pStyle w:val="a4"/>
        <w:jc w:val="both"/>
        <w:rPr>
          <w:b/>
          <w:sz w:val="26"/>
          <w:szCs w:val="26"/>
        </w:rPr>
      </w:pPr>
      <w:r w:rsidRPr="00283879">
        <w:rPr>
          <w:rStyle w:val="FontStyle11"/>
          <w:b/>
        </w:rPr>
        <w:t>1. Проведение инструктирования /обучения сотрудников об условиях предоставления услуг инвалидам:</w:t>
      </w:r>
    </w:p>
    <w:p w:rsidR="00283879" w:rsidRPr="00283879" w:rsidRDefault="00283879" w:rsidP="00E861B6">
      <w:pPr>
        <w:pStyle w:val="a4"/>
        <w:numPr>
          <w:ilvl w:val="0"/>
          <w:numId w:val="30"/>
        </w:numPr>
        <w:jc w:val="both"/>
        <w:rPr>
          <w:rStyle w:val="FontStyle12"/>
          <w:b w:val="0"/>
          <w:bCs w:val="0"/>
        </w:rPr>
      </w:pPr>
      <w:r w:rsidRPr="00283879">
        <w:rPr>
          <w:rStyle w:val="FontStyle12"/>
          <w:b w:val="0"/>
          <w:bCs w:val="0"/>
        </w:rPr>
        <w:t>наличие приказа о проведении инструктирования/обучения специалистов;</w:t>
      </w:r>
    </w:p>
    <w:p w:rsidR="00283879" w:rsidRPr="00283879" w:rsidRDefault="00283879" w:rsidP="00E861B6">
      <w:pPr>
        <w:pStyle w:val="a4"/>
        <w:numPr>
          <w:ilvl w:val="0"/>
          <w:numId w:val="30"/>
        </w:numPr>
        <w:jc w:val="both"/>
        <w:rPr>
          <w:rStyle w:val="FontStyle12"/>
          <w:b w:val="0"/>
          <w:bCs w:val="0"/>
        </w:rPr>
      </w:pPr>
      <w:r w:rsidRPr="00283879">
        <w:rPr>
          <w:rStyle w:val="FontStyle12"/>
          <w:b w:val="0"/>
          <w:bCs w:val="0"/>
        </w:rPr>
        <w:t>наличие</w:t>
      </w:r>
      <w:r w:rsidRPr="00283879">
        <w:rPr>
          <w:rStyle w:val="FontStyle12"/>
          <w:b w:val="0"/>
          <w:bCs w:val="0"/>
        </w:rPr>
        <w:tab/>
        <w:t>плана мероприятий</w:t>
      </w:r>
      <w:r w:rsidRPr="00283879">
        <w:rPr>
          <w:rStyle w:val="FontStyle12"/>
          <w:b w:val="0"/>
          <w:bCs w:val="0"/>
        </w:rPr>
        <w:tab/>
        <w:t>по организации</w:t>
      </w:r>
      <w:r w:rsidRPr="00283879">
        <w:rPr>
          <w:rStyle w:val="FontStyle12"/>
          <w:b w:val="0"/>
          <w:bCs w:val="0"/>
        </w:rPr>
        <w:br/>
        <w:t>инструктирования/обучения специалистов и утвержденного графика</w:t>
      </w:r>
      <w:r w:rsidRPr="00283879">
        <w:rPr>
          <w:rStyle w:val="FontStyle12"/>
          <w:b w:val="0"/>
          <w:bCs w:val="0"/>
        </w:rPr>
        <w:br/>
      </w:r>
      <w:r w:rsidRPr="00283879">
        <w:rPr>
          <w:rStyle w:val="FontStyle12"/>
          <w:b w:val="0"/>
          <w:bCs w:val="0"/>
        </w:rPr>
        <w:lastRenderedPageBreak/>
        <w:t>обучения;</w:t>
      </w:r>
    </w:p>
    <w:p w:rsidR="00283879" w:rsidRPr="00283879" w:rsidRDefault="00283879" w:rsidP="00E861B6">
      <w:pPr>
        <w:pStyle w:val="a4"/>
        <w:numPr>
          <w:ilvl w:val="0"/>
          <w:numId w:val="30"/>
        </w:numPr>
        <w:jc w:val="both"/>
        <w:rPr>
          <w:rStyle w:val="FontStyle12"/>
          <w:b w:val="0"/>
          <w:bCs w:val="0"/>
        </w:rPr>
      </w:pPr>
      <w:r w:rsidRPr="00283879">
        <w:rPr>
          <w:rStyle w:val="FontStyle12"/>
          <w:b w:val="0"/>
          <w:bCs w:val="0"/>
        </w:rPr>
        <w:t>факт проведения обучения (инструктирования).</w:t>
      </w:r>
    </w:p>
    <w:p w:rsidR="00283879" w:rsidRPr="00283879" w:rsidRDefault="00283879" w:rsidP="00283879">
      <w:pPr>
        <w:pStyle w:val="a4"/>
        <w:jc w:val="both"/>
        <w:rPr>
          <w:rStyle w:val="FontStyle11"/>
          <w:b/>
        </w:rPr>
      </w:pPr>
      <w:r w:rsidRPr="00283879">
        <w:rPr>
          <w:rStyle w:val="FontStyle11"/>
          <w:b/>
        </w:rPr>
        <w:t>2. Сопровождение инвалидов по зрению и с нарушениями опорно-двигательного аппарата:</w:t>
      </w:r>
    </w:p>
    <w:p w:rsidR="00283879" w:rsidRPr="00283879" w:rsidRDefault="00283879" w:rsidP="00E861B6">
      <w:pPr>
        <w:pStyle w:val="a4"/>
        <w:numPr>
          <w:ilvl w:val="0"/>
          <w:numId w:val="31"/>
        </w:numPr>
        <w:jc w:val="both"/>
        <w:rPr>
          <w:rStyle w:val="FontStyle12"/>
          <w:b w:val="0"/>
          <w:bCs w:val="0"/>
        </w:rPr>
      </w:pPr>
      <w:r w:rsidRPr="00283879">
        <w:rPr>
          <w:rStyle w:val="FontStyle12"/>
          <w:b w:val="0"/>
          <w:bCs w:val="0"/>
        </w:rPr>
        <w:t>наличие в должностных инструкциях закрепленных обязанностей специалистов по сопровождению инвалидов.</w:t>
      </w:r>
    </w:p>
    <w:p w:rsidR="00283879" w:rsidRPr="00283879" w:rsidRDefault="00283879" w:rsidP="00283879">
      <w:pPr>
        <w:pStyle w:val="a4"/>
        <w:jc w:val="both"/>
        <w:rPr>
          <w:rStyle w:val="FontStyle11"/>
          <w:b/>
        </w:rPr>
      </w:pPr>
      <w:r w:rsidRPr="00283879">
        <w:rPr>
          <w:rStyle w:val="FontStyle11"/>
          <w:b/>
        </w:rPr>
        <w:t>3.Оказание помощи инвалидам в преодолении барьеров при предоставлении им услуг:</w:t>
      </w:r>
    </w:p>
    <w:p w:rsidR="00283879" w:rsidRPr="00283879" w:rsidRDefault="00283879" w:rsidP="00E861B6">
      <w:pPr>
        <w:pStyle w:val="a4"/>
        <w:numPr>
          <w:ilvl w:val="0"/>
          <w:numId w:val="31"/>
        </w:numPr>
        <w:jc w:val="both"/>
        <w:rPr>
          <w:rStyle w:val="FontStyle12"/>
          <w:b w:val="0"/>
          <w:bCs w:val="0"/>
        </w:rPr>
      </w:pPr>
      <w:r w:rsidRPr="00283879">
        <w:rPr>
          <w:rStyle w:val="FontStyle12"/>
          <w:b w:val="0"/>
          <w:bCs w:val="0"/>
        </w:rPr>
        <w:t>наличие в должностных инструкциях закрепленных обязанностей специалистов по сопровождению инвалидов.</w:t>
      </w:r>
    </w:p>
    <w:p w:rsidR="00283879" w:rsidRPr="00283879" w:rsidRDefault="00283879" w:rsidP="00283879">
      <w:pPr>
        <w:pStyle w:val="a4"/>
        <w:jc w:val="both"/>
        <w:rPr>
          <w:rStyle w:val="FontStyle11"/>
          <w:b/>
        </w:rPr>
      </w:pPr>
      <w:r w:rsidRPr="00283879">
        <w:rPr>
          <w:rStyle w:val="FontStyle11"/>
          <w:b/>
        </w:rPr>
        <w:t>4.Размещение оборудования и носителей информации с учетом потребностей инвалидов:</w:t>
      </w:r>
    </w:p>
    <w:p w:rsidR="00283879" w:rsidRPr="00283879" w:rsidRDefault="00283879" w:rsidP="00E861B6">
      <w:pPr>
        <w:pStyle w:val="a4"/>
        <w:numPr>
          <w:ilvl w:val="0"/>
          <w:numId w:val="31"/>
        </w:numPr>
        <w:jc w:val="both"/>
        <w:rPr>
          <w:rStyle w:val="FontStyle12"/>
          <w:b w:val="0"/>
          <w:bCs w:val="0"/>
        </w:rPr>
      </w:pPr>
      <w:r w:rsidRPr="00283879">
        <w:rPr>
          <w:rStyle w:val="FontStyle12"/>
          <w:b w:val="0"/>
          <w:bCs w:val="0"/>
        </w:rPr>
        <w:t>наличие информации размещенной в доступной форме для инвалидов различных категорий</w:t>
      </w:r>
    </w:p>
    <w:p w:rsidR="00283879" w:rsidRPr="00283879" w:rsidRDefault="00283879" w:rsidP="00283879">
      <w:pPr>
        <w:pStyle w:val="a4"/>
        <w:jc w:val="both"/>
        <w:rPr>
          <w:rStyle w:val="FontStyle11"/>
          <w:b/>
        </w:rPr>
      </w:pPr>
      <w:r w:rsidRPr="00283879">
        <w:rPr>
          <w:rStyle w:val="FontStyle11"/>
          <w:b/>
        </w:rPr>
        <w:t>5. Дублирование звуковой и зрительной информации, в т.ч. с использованием шрифта Брайля</w:t>
      </w:r>
      <w:r w:rsidR="00A81523">
        <w:rPr>
          <w:rStyle w:val="FontStyle11"/>
          <w:b/>
        </w:rPr>
        <w:t>.</w:t>
      </w:r>
    </w:p>
    <w:p w:rsidR="00283879" w:rsidRPr="00283879" w:rsidRDefault="00283879" w:rsidP="00283879">
      <w:pPr>
        <w:pStyle w:val="a4"/>
        <w:jc w:val="both"/>
        <w:rPr>
          <w:rStyle w:val="FontStyle11"/>
          <w:b/>
        </w:rPr>
      </w:pPr>
      <w:r>
        <w:rPr>
          <w:rStyle w:val="FontStyle11"/>
          <w:b/>
        </w:rPr>
        <w:t>6</w:t>
      </w:r>
      <w:r w:rsidRPr="00283879">
        <w:rPr>
          <w:rStyle w:val="FontStyle11"/>
          <w:b/>
        </w:rPr>
        <w:t>. Устройство входных групп с учетом потребностей инвалидов (в соответствии со сводом правил СП 59.13330.2012):</w:t>
      </w:r>
    </w:p>
    <w:p w:rsidR="00283879" w:rsidRDefault="00283879" w:rsidP="00E861B6">
      <w:pPr>
        <w:pStyle w:val="a4"/>
        <w:numPr>
          <w:ilvl w:val="0"/>
          <w:numId w:val="31"/>
        </w:numPr>
        <w:jc w:val="both"/>
        <w:rPr>
          <w:rStyle w:val="FontStyle12"/>
          <w:b w:val="0"/>
          <w:bCs w:val="0"/>
        </w:rPr>
      </w:pPr>
      <w:r w:rsidRPr="00283879">
        <w:rPr>
          <w:rStyle w:val="FontStyle12"/>
          <w:b w:val="0"/>
          <w:bCs w:val="0"/>
        </w:rPr>
        <w:t>наличие пандуса; наличие поручней; наличие световой и звуковой информации; наличие тактильных указателей; наличие контрастной маркировки; наличие вывески учреждения выполненной шрифтомБрайля; наличие кнопки вызова; наличие противоскользящего покрытия; наличие навеса и т.д.</w:t>
      </w:r>
    </w:p>
    <w:p w:rsidR="00B168AF" w:rsidRDefault="00B168AF" w:rsidP="002033C5">
      <w:pPr>
        <w:pStyle w:val="a4"/>
        <w:ind w:left="720"/>
        <w:jc w:val="both"/>
        <w:rPr>
          <w:rStyle w:val="FontStyle12"/>
          <w:b w:val="0"/>
          <w:bCs w:val="0"/>
        </w:rPr>
      </w:pPr>
    </w:p>
    <w:p w:rsidR="00B168AF" w:rsidRPr="00E4040A" w:rsidRDefault="008300A0" w:rsidP="00B168AF">
      <w:pPr>
        <w:rPr>
          <w:color w:val="000000" w:themeColor="text1"/>
          <w:sz w:val="26"/>
          <w:szCs w:val="26"/>
        </w:rPr>
      </w:pPr>
      <w:r w:rsidRPr="00E4040A">
        <w:rPr>
          <w:color w:val="000000" w:themeColor="text1"/>
          <w:sz w:val="26"/>
          <w:szCs w:val="26"/>
        </w:rPr>
        <w:t>Несмотря на то, что в МБДОУ Дс № 23 дошкольников с инвалидностью-нет, детский сад стоит в программе на 2021 год по созданию доступной среды.</w:t>
      </w:r>
    </w:p>
    <w:p w:rsidR="00B168AF" w:rsidRDefault="00B168AF" w:rsidP="00B168AF"/>
    <w:p w:rsidR="00B168AF" w:rsidRDefault="00B168AF" w:rsidP="00B168AF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2018-2019 учебном году в нашем детском саду открыта   группа компенсирующей направленности для детей с нарушениями речи. Это дети с общим недоразвитием речи 3 и 2 уровня, </w:t>
      </w:r>
      <w:r>
        <w:rPr>
          <w:color w:val="111111"/>
          <w:sz w:val="26"/>
          <w:szCs w:val="26"/>
          <w:shd w:val="clear" w:color="auto" w:fill="FFFFFF"/>
        </w:rPr>
        <w:t>зачисленные на основании результатов заседания ТПМПК.</w:t>
      </w:r>
    </w:p>
    <w:p w:rsidR="00B168AF" w:rsidRDefault="00B168AF" w:rsidP="00B168AF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2019-2020  учебном году функционирует две группы, по 15 воспитанников: старшая группа №6 и подготовительная к школе группа №4.</w:t>
      </w:r>
    </w:p>
    <w:p w:rsidR="00B168AF" w:rsidRDefault="00B168AF" w:rsidP="00B168AF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С детьми работают педагоги: </w:t>
      </w:r>
    </w:p>
    <w:p w:rsidR="00B168AF" w:rsidRDefault="00B168AF" w:rsidP="00B168AF">
      <w:pPr>
        <w:ind w:firstLine="720"/>
        <w:rPr>
          <w:sz w:val="26"/>
          <w:szCs w:val="26"/>
        </w:rPr>
      </w:pPr>
      <w:r>
        <w:rPr>
          <w:sz w:val="26"/>
          <w:szCs w:val="26"/>
        </w:rPr>
        <w:t>-учитель-логопед: Могильникова Т.Ф.</w:t>
      </w:r>
    </w:p>
    <w:p w:rsidR="00B168AF" w:rsidRDefault="00B168AF" w:rsidP="00B168AF">
      <w:pPr>
        <w:ind w:firstLine="720"/>
        <w:rPr>
          <w:sz w:val="26"/>
          <w:szCs w:val="26"/>
        </w:rPr>
      </w:pPr>
      <w:r>
        <w:rPr>
          <w:sz w:val="26"/>
          <w:szCs w:val="26"/>
        </w:rPr>
        <w:t>-воспитатели: Жантиева Е.В., Данилова О.В.</w:t>
      </w:r>
    </w:p>
    <w:p w:rsidR="00B168AF" w:rsidRDefault="00B168AF" w:rsidP="00B168AF">
      <w:pPr>
        <w:ind w:firstLine="720"/>
        <w:rPr>
          <w:sz w:val="26"/>
          <w:szCs w:val="26"/>
        </w:rPr>
      </w:pPr>
      <w:r>
        <w:rPr>
          <w:sz w:val="26"/>
          <w:szCs w:val="26"/>
        </w:rPr>
        <w:t>-музыкальный руководитель: Глушкова Т.Г.</w:t>
      </w:r>
    </w:p>
    <w:p w:rsidR="00B168AF" w:rsidRDefault="00B168AF" w:rsidP="00B168AF">
      <w:pPr>
        <w:ind w:firstLine="720"/>
        <w:rPr>
          <w:sz w:val="26"/>
          <w:szCs w:val="26"/>
        </w:rPr>
      </w:pPr>
      <w:r>
        <w:rPr>
          <w:sz w:val="26"/>
          <w:szCs w:val="26"/>
        </w:rPr>
        <w:t>-инструктор по физической культуре: Власова О.А.</w:t>
      </w:r>
    </w:p>
    <w:p w:rsidR="00B168AF" w:rsidRDefault="00B168AF" w:rsidP="00B168AF">
      <w:pPr>
        <w:ind w:firstLine="720"/>
        <w:rPr>
          <w:sz w:val="26"/>
          <w:szCs w:val="26"/>
        </w:rPr>
      </w:pPr>
      <w:r>
        <w:rPr>
          <w:sz w:val="26"/>
          <w:szCs w:val="26"/>
        </w:rPr>
        <w:t>-медицинский работник:Завгородняя О.О.</w:t>
      </w:r>
    </w:p>
    <w:p w:rsidR="00B168AF" w:rsidRDefault="00B168AF" w:rsidP="00B168AF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Все педагоги прошли курсовую переподготовку по созданию специальных образовательных условий для обучающихся с ОВЗ и организации коррекционно-образовательного процесса в соответствии с ФГОС. Активно используют в работе передовые педагогические технологии: здоровьесберегающие, игровые, информационно-коммуникативные, технологии развивающего обучения, технологии разноуровневого обучения и др.</w:t>
      </w:r>
    </w:p>
    <w:p w:rsidR="00B168AF" w:rsidRDefault="00B168AF" w:rsidP="00B168AF">
      <w:pPr>
        <w:ind w:firstLine="720"/>
        <w:jc w:val="both"/>
        <w:rPr>
          <w:sz w:val="26"/>
          <w:szCs w:val="26"/>
        </w:rPr>
      </w:pPr>
    </w:p>
    <w:p w:rsidR="00B168AF" w:rsidRDefault="00B168AF" w:rsidP="00B168AF">
      <w:pPr>
        <w:pStyle w:val="a4"/>
        <w:ind w:firstLine="720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4038600" cy="2695575"/>
            <wp:effectExtent l="0" t="0" r="0" b="0"/>
            <wp:docPr id="13" name="Рисунок 13" descr="8B5A3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8B5A39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8AF" w:rsidRDefault="00B168AF" w:rsidP="00B168AF">
      <w:pPr>
        <w:pStyle w:val="a4"/>
        <w:ind w:firstLine="720"/>
        <w:jc w:val="center"/>
        <w:rPr>
          <w:sz w:val="26"/>
          <w:szCs w:val="26"/>
        </w:rPr>
      </w:pPr>
      <w:r>
        <w:rPr>
          <w:sz w:val="26"/>
          <w:szCs w:val="26"/>
        </w:rPr>
        <w:t>Круглый стол: «Играя-развиваем»</w:t>
      </w:r>
    </w:p>
    <w:p w:rsidR="00B168AF" w:rsidRDefault="00B168AF" w:rsidP="00B168AF">
      <w:pPr>
        <w:pStyle w:val="a4"/>
        <w:ind w:firstLine="720"/>
        <w:jc w:val="both"/>
        <w:rPr>
          <w:sz w:val="26"/>
          <w:szCs w:val="26"/>
        </w:rPr>
      </w:pPr>
    </w:p>
    <w:p w:rsidR="00B168AF" w:rsidRDefault="00B168AF" w:rsidP="00B168AF">
      <w:pPr>
        <w:pStyle w:val="c16"/>
        <w:shd w:val="clear" w:color="auto" w:fill="FFFFFF"/>
        <w:spacing w:before="0" w:beforeAutospacing="0" w:after="0" w:afterAutospacing="0"/>
        <w:ind w:firstLine="360"/>
        <w:jc w:val="both"/>
        <w:rPr>
          <w:rStyle w:val="c18"/>
          <w:color w:val="111111"/>
        </w:rPr>
      </w:pPr>
      <w:r>
        <w:rPr>
          <w:rStyle w:val="c18"/>
          <w:color w:val="111111"/>
          <w:sz w:val="26"/>
          <w:szCs w:val="26"/>
        </w:rPr>
        <w:t>Коррекционное воздействие осуществлялось на основе чётко запланированной работы.</w:t>
      </w:r>
    </w:p>
    <w:p w:rsidR="00B168AF" w:rsidRDefault="00B168AF" w:rsidP="00B168AF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6"/>
          <w:szCs w:val="26"/>
        </w:rPr>
        <w:t>Цель – создание условий, обеспечивающих овладение ребёнком нормами устной речи, с соответствующим возрасту словарным запасом, способствующих развитию коммуникативных способностей ребёнка в соответствии с возрастными и индивидуальными возможностями.</w:t>
      </w:r>
    </w:p>
    <w:p w:rsidR="00B168AF" w:rsidRDefault="00B168AF" w:rsidP="00B168AF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rStyle w:val="c1"/>
          <w:color w:val="000000"/>
          <w:sz w:val="26"/>
          <w:szCs w:val="26"/>
        </w:rPr>
        <w:t>Задачи:</w:t>
      </w:r>
    </w:p>
    <w:p w:rsidR="00B168AF" w:rsidRDefault="00B168AF" w:rsidP="00B168AF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rStyle w:val="c1"/>
          <w:color w:val="000000"/>
          <w:sz w:val="26"/>
          <w:szCs w:val="26"/>
        </w:rPr>
        <w:t>1. Изучение уровня речевого развития и недостатков неречевого характера, проявляющихся в недоразвитии психических процессов, связанных с организацией и развитием речевой системы.</w:t>
      </w:r>
    </w:p>
    <w:p w:rsidR="00B168AF" w:rsidRDefault="00B168AF" w:rsidP="00B168AF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rStyle w:val="c1"/>
          <w:color w:val="000000"/>
          <w:sz w:val="26"/>
          <w:szCs w:val="26"/>
        </w:rPr>
        <w:t>2. Осуществление коррекционного процесса в соответствии с индивидуальными программами коррекции речевого нарушения.</w:t>
      </w:r>
    </w:p>
    <w:p w:rsidR="00B168AF" w:rsidRDefault="00B168AF" w:rsidP="00B168AF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rStyle w:val="c1"/>
          <w:color w:val="000000"/>
          <w:sz w:val="26"/>
          <w:szCs w:val="26"/>
        </w:rPr>
        <w:t>3. Организация продуктивного взаимодействия с педагогами по коррекции нарушений речи у детей.</w:t>
      </w:r>
    </w:p>
    <w:p w:rsidR="00B168AF" w:rsidRDefault="00B168AF" w:rsidP="00B168AF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rStyle w:val="c1"/>
          <w:color w:val="000000"/>
          <w:sz w:val="26"/>
          <w:szCs w:val="26"/>
        </w:rPr>
        <w:t>4. Организация продуктивного взаимодействия с родителями – поиск оптимальных форм взаимодействия, повышающих мотивацию родителей к участию в коррекционной и профилактической работе.</w:t>
      </w:r>
    </w:p>
    <w:p w:rsidR="00B168AF" w:rsidRDefault="00B168AF" w:rsidP="00B168AF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rStyle w:val="c1"/>
          <w:color w:val="000000"/>
          <w:sz w:val="26"/>
          <w:szCs w:val="26"/>
        </w:rPr>
        <w:t>5. Повышение профессионального уровня.</w:t>
      </w:r>
    </w:p>
    <w:p w:rsidR="00B168AF" w:rsidRDefault="00B168AF" w:rsidP="00B168AF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rStyle w:val="c1"/>
          <w:color w:val="000000"/>
          <w:sz w:val="26"/>
          <w:szCs w:val="26"/>
        </w:rPr>
        <w:t>6. Дополнение оснащения кабинета дидактическими играми, пособиями, методической литературой.</w:t>
      </w:r>
    </w:p>
    <w:p w:rsidR="00B168AF" w:rsidRDefault="00B168AF" w:rsidP="00B168AF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rStyle w:val="c1"/>
          <w:color w:val="000000"/>
          <w:sz w:val="26"/>
          <w:szCs w:val="26"/>
        </w:rPr>
        <w:t>Планируемый результат - достижение каждым ребёнком уровня речевого развития, соответствующего возрастным и индивидуальным возможностям.</w:t>
      </w:r>
    </w:p>
    <w:p w:rsidR="00B168AF" w:rsidRDefault="00B168AF" w:rsidP="00B168AF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Модель коррекционной деятельности включает в себя диагностический, профилактический и коррекционно-развивающий аспекты, обеспечивающие высокий, надёжный уровень речевого и психического развития дошкольников.</w:t>
      </w:r>
    </w:p>
    <w:p w:rsidR="00B168AF" w:rsidRDefault="00B168AF" w:rsidP="00B168AF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Эффективность коррекционно-воспитательной  работы достигается комплексным взаимодействием всех участников коррекционно-воспитательного процесса, направленного на устранение недостатков в сенсорной, волевой, речевой сферах. </w:t>
      </w:r>
    </w:p>
    <w:p w:rsidR="00B168AF" w:rsidRDefault="00B168AF" w:rsidP="00B168AF">
      <w:pPr>
        <w:pStyle w:val="a4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Все специалисты в группе работают под руководством учителя-логопеда, который является организатором и координатором всей коррекционно-развивающей работы, составляет совместно с коллегами календарно-тематический </w:t>
      </w:r>
      <w:r>
        <w:rPr>
          <w:sz w:val="26"/>
          <w:szCs w:val="26"/>
        </w:rPr>
        <w:lastRenderedPageBreak/>
        <w:t xml:space="preserve">план, индивидуальную карту сопровождения воспитанника и корректирует её в течение всего периода обучения. </w:t>
      </w:r>
    </w:p>
    <w:p w:rsidR="00B168AF" w:rsidRDefault="00B168AF" w:rsidP="00B168AF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задачу воспитателя логопедической группы входит повседневное наблюдение за состоянием речевой деятельности детей в каждом периоде коррекционного процесса, контроль за правильным использованием поставленных  и автоматизируемых логопедом звуков, усвоенных грамматических форм.</w:t>
      </w:r>
    </w:p>
    <w:p w:rsidR="00B168AF" w:rsidRDefault="00B168AF" w:rsidP="00B168AF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Специфика работы воспитателя в логопедической группе- проведение занятий по заданию учителя – логопеда. Индивидуальные или подгрупповые занятия проводятся во второй половине дня.</w:t>
      </w:r>
    </w:p>
    <w:p w:rsidR="00B168AF" w:rsidRDefault="00B168AF" w:rsidP="00B168AF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Музыкальный руководитель целенаправленно работает над развитием фонематического слуха, темпоритмической стороной речи, автоматизацией звуков в распевках и музыкальных произведениях, проводит занятия по логоритмике.</w:t>
      </w:r>
    </w:p>
    <w:p w:rsidR="00B168AF" w:rsidRDefault="00B168AF" w:rsidP="00B168AF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Инструктор по физической культуре развивает общую моторику и координацию движений, проводит  игры и упражнения на мышечную релаксацию и  координацию речи с движением.</w:t>
      </w:r>
    </w:p>
    <w:p w:rsidR="00B168AF" w:rsidRDefault="00B168AF" w:rsidP="00B168AF">
      <w:pPr>
        <w:rPr>
          <w:sz w:val="26"/>
          <w:szCs w:val="26"/>
        </w:rPr>
      </w:pPr>
      <w:r>
        <w:rPr>
          <w:sz w:val="26"/>
          <w:szCs w:val="26"/>
        </w:rPr>
        <w:tab/>
        <w:t>Медицинский работник ведёт наблюдение за соматическим здоровьем детей и проводит профилактические мероприятия по сохранению их здоровья.</w:t>
      </w:r>
    </w:p>
    <w:p w:rsidR="00B168AF" w:rsidRDefault="00B168AF" w:rsidP="00B168AF">
      <w:pPr>
        <w:ind w:firstLine="720"/>
        <w:jc w:val="both"/>
        <w:rPr>
          <w:sz w:val="26"/>
          <w:szCs w:val="26"/>
        </w:rPr>
      </w:pPr>
      <w:r>
        <w:rPr>
          <w:color w:val="000000"/>
          <w:sz w:val="26"/>
          <w:szCs w:val="26"/>
          <w:shd w:val="clear" w:color="auto" w:fill="FFFFFF"/>
        </w:rPr>
        <w:t>В логопедической группе ежедневно проводиться работа по коррекции звукопроизношения, нарушений лексико-грамматического строя речи, связной речи методом индивидуальных, подгрупповых и фронтальных занятий. Занятия проводились в игровой форме с использованием наглядного материала и дидактических игр. </w:t>
      </w:r>
    </w:p>
    <w:p w:rsidR="00B168AF" w:rsidRDefault="00B168AF" w:rsidP="00B168AF">
      <w:pPr>
        <w:ind w:firstLine="720"/>
        <w:jc w:val="both"/>
        <w:rPr>
          <w:sz w:val="26"/>
          <w:szCs w:val="26"/>
        </w:rPr>
      </w:pPr>
      <w:r>
        <w:rPr>
          <w:bCs/>
          <w:iCs/>
          <w:sz w:val="26"/>
          <w:szCs w:val="26"/>
        </w:rPr>
        <w:t>На фронтальных  занятиях</w:t>
      </w:r>
      <w:r>
        <w:rPr>
          <w:sz w:val="26"/>
          <w:szCs w:val="26"/>
        </w:rPr>
        <w:t xml:space="preserve"> эффективно решаются те задачи развития речи и коррекции ее недостатков, которые являются приоритетными для всех или большинства воспитанников группы. Данный вид занятий формирует у них умение войти в общий темп работы, следовать общим инструкциям, ориентироваться на лучшие образцы речи.</w:t>
      </w:r>
    </w:p>
    <w:p w:rsidR="00B168AF" w:rsidRDefault="00B168AF" w:rsidP="00B168AF">
      <w:pPr>
        <w:ind w:firstLine="720"/>
        <w:rPr>
          <w:sz w:val="26"/>
          <w:szCs w:val="26"/>
        </w:rPr>
      </w:pPr>
      <w:r>
        <w:rPr>
          <w:sz w:val="26"/>
          <w:szCs w:val="26"/>
        </w:rPr>
        <w:t>В основе планирования фронтальных занятий с детьми с ОНР лежит тематический подход.</w:t>
      </w:r>
    </w:p>
    <w:p w:rsidR="00B168AF" w:rsidRDefault="00B168AF" w:rsidP="00B168AF">
      <w:pPr>
        <w:ind w:firstLine="720"/>
        <w:jc w:val="both"/>
        <w:rPr>
          <w:sz w:val="26"/>
          <w:szCs w:val="26"/>
        </w:rPr>
      </w:pPr>
      <w:r>
        <w:rPr>
          <w:iCs/>
          <w:sz w:val="26"/>
          <w:szCs w:val="26"/>
        </w:rPr>
        <w:t xml:space="preserve">Тематический подход </w:t>
      </w:r>
      <w:r>
        <w:rPr>
          <w:sz w:val="26"/>
          <w:szCs w:val="26"/>
        </w:rPr>
        <w:t xml:space="preserve">организации познавательного и речевого материала занятия предполагает его концентрацию на какой – либо теме из окружающего ребенка предметного мира. Это позволяет обеспечить тесную взаимосвязь в работе всего педагогического коллектива группы. Лексическая тема параллельно изучается на разных по видам деятельности занятиях: при ознакомлении с окружающим, развитии речи, на занятиях по рисованию, лепке, аппликации, в играх. </w:t>
      </w:r>
    </w:p>
    <w:p w:rsidR="00B168AF" w:rsidRDefault="00B168AF" w:rsidP="00B168AF">
      <w:pPr>
        <w:ind w:firstLine="720"/>
        <w:jc w:val="both"/>
        <w:rPr>
          <w:sz w:val="26"/>
          <w:szCs w:val="26"/>
        </w:rPr>
      </w:pPr>
      <w:r>
        <w:rPr>
          <w:bCs/>
          <w:iCs/>
          <w:sz w:val="26"/>
          <w:szCs w:val="26"/>
        </w:rPr>
        <w:t xml:space="preserve">Индивидуальные занятия </w:t>
      </w:r>
      <w:r>
        <w:rPr>
          <w:sz w:val="26"/>
          <w:szCs w:val="26"/>
        </w:rPr>
        <w:t>проводятся с учетом индивидуальных адаптированных образовательных программ (ИАОП) и составляют существенную часть рабочего времени логопеда в течение каждого дня. Они позволяют осуществлять коррекцию речевых нарушений.</w:t>
      </w:r>
    </w:p>
    <w:p w:rsidR="00B168AF" w:rsidRDefault="00B168AF" w:rsidP="00B168AF">
      <w:pPr>
        <w:ind w:firstLine="720"/>
        <w:jc w:val="both"/>
        <w:rPr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B168AF" w:rsidTr="00B168AF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8AF" w:rsidRDefault="00B168AF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4333875" cy="2886075"/>
                  <wp:effectExtent l="0" t="0" r="0" b="0"/>
                  <wp:docPr id="12" name="Рисунок 1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8AF" w:rsidRDefault="00B168AF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Автоматизация изолированного звука «Р»</w:t>
            </w:r>
          </w:p>
        </w:tc>
      </w:tr>
      <w:tr w:rsidR="00B168AF" w:rsidTr="00B168AF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8AF" w:rsidRDefault="00B168AF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4057650" cy="3038475"/>
                  <wp:effectExtent l="0" t="0" r="0" b="0"/>
                  <wp:docPr id="11" name="Рисунок 11" descr="IMG_5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G_5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8AF" w:rsidRDefault="00B168AF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Автоматизация звука «Р» в словах.</w:t>
            </w:r>
          </w:p>
        </w:tc>
      </w:tr>
      <w:tr w:rsidR="00B168AF" w:rsidTr="00B168AF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8AF" w:rsidRDefault="00B168AF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4181475" cy="2781300"/>
                  <wp:effectExtent l="0" t="0" r="0" b="0"/>
                  <wp:docPr id="10" name="Рисунок 10" descr="d1ozkvT8dfYVPeRFh9yf1pGsjWfkkw525oM4Y3fFCqyRMGY3GtTHw5pL14cXVa2JgEht6Y8h5kh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1ozkvT8dfYVPeRFh9yf1pGsjWfkkw525oM4Y3fFCqyRMGY3GtTHw5pL14cXVa2JgEht6Y8h5kh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8AF" w:rsidRDefault="00B168AF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lastRenderedPageBreak/>
              <w:t>Дидактическая игра «Четвертый лишний»</w:t>
            </w:r>
          </w:p>
        </w:tc>
      </w:tr>
      <w:tr w:rsidR="00B168AF" w:rsidTr="00B168AF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8AF" w:rsidRDefault="00B168AF">
            <w:pPr>
              <w:jc w:val="center"/>
              <w:rPr>
                <w:noProof/>
                <w:sz w:val="26"/>
                <w:szCs w:val="26"/>
                <w:lang w:eastAsia="en-US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990975" cy="2667000"/>
                  <wp:effectExtent l="0" t="0" r="0" b="0"/>
                  <wp:docPr id="9" name="Рисунок 9" descr="IMG_0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_0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8AF" w:rsidRDefault="00B168AF">
            <w:pPr>
              <w:jc w:val="center"/>
              <w:rPr>
                <w:noProof/>
                <w:sz w:val="26"/>
                <w:szCs w:val="26"/>
                <w:lang w:eastAsia="en-US"/>
              </w:rPr>
            </w:pPr>
            <w:r>
              <w:rPr>
                <w:noProof/>
                <w:sz w:val="26"/>
                <w:szCs w:val="26"/>
                <w:lang w:eastAsia="en-US"/>
              </w:rPr>
              <w:t>Автоматизация звука «С»</w:t>
            </w:r>
          </w:p>
        </w:tc>
      </w:tr>
    </w:tbl>
    <w:p w:rsidR="00B168AF" w:rsidRDefault="00B168AF" w:rsidP="00B168AF">
      <w:pPr>
        <w:jc w:val="both"/>
        <w:rPr>
          <w:sz w:val="26"/>
          <w:szCs w:val="26"/>
        </w:rPr>
      </w:pPr>
    </w:p>
    <w:p w:rsidR="00B168AF" w:rsidRDefault="00B168AF" w:rsidP="00B168AF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Работа в микрогруппах позволяет  варьировать их цели и содержание в зависимости от задач коррекционной работы, речевых и индивидуально – типологических особенностей воспитанников. Данный подход помогает дифференцированно работать с детьми, недостатки которых выражены в основном в звуковой стороне речи. Так же на занятиях в подвижных микрогруппах происходит закрепление лексико – грамматических категорий, работа по развитию фонематического слуха и формированию фонематического восприятия.</w:t>
      </w:r>
    </w:p>
    <w:tbl>
      <w:tblPr>
        <w:tblStyle w:val="a3"/>
        <w:tblW w:w="0" w:type="auto"/>
        <w:tblLook w:val="04A0"/>
      </w:tblPr>
      <w:tblGrid>
        <w:gridCol w:w="9571"/>
      </w:tblGrid>
      <w:tr w:rsidR="00B168AF" w:rsidTr="00B168AF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8AF" w:rsidRDefault="00B168AF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4229100" cy="2819400"/>
                  <wp:effectExtent l="0" t="0" r="0" b="0"/>
                  <wp:docPr id="8" name="Рисунок 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8AF" w:rsidRDefault="00B168AF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Изучение темы: «Дикие животные»</w:t>
            </w:r>
          </w:p>
        </w:tc>
      </w:tr>
      <w:tr w:rsidR="00B168AF" w:rsidTr="00B168AF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8AF" w:rsidRDefault="00B168AF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2419350" cy="3218787"/>
                  <wp:effectExtent l="0" t="0" r="0" b="0"/>
                  <wp:docPr id="7" name="Рисунок 7" descr="IMG_4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G_4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91" cy="323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8AF" w:rsidRDefault="00B168AF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Изучение темы: «Зима»</w:t>
            </w:r>
          </w:p>
        </w:tc>
      </w:tr>
      <w:tr w:rsidR="00B168AF" w:rsidTr="00B168AF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8AF" w:rsidRDefault="00B168AF">
            <w:pPr>
              <w:jc w:val="center"/>
              <w:rPr>
                <w:noProof/>
                <w:sz w:val="26"/>
                <w:szCs w:val="26"/>
                <w:lang w:eastAsia="en-US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4095750" cy="2733675"/>
                  <wp:effectExtent l="0" t="0" r="0" b="0"/>
                  <wp:docPr id="6" name="Рисунок 6" descr="d1ozkvT8dfYVPeRFh9yf1pGsjWfkkw525c4R2y5qWV5HyCB8bspMmwKn1nPbmwM2i4DQts99Jv7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1ozkvT8dfYVPeRFh9yf1pGsjWfkkw525c4R2y5qWV5HyCB8bspMmwKn1nPbmwM2i4DQts99Jv7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8AF" w:rsidRDefault="00B168AF">
            <w:pPr>
              <w:jc w:val="center"/>
              <w:rPr>
                <w:noProof/>
                <w:sz w:val="26"/>
                <w:szCs w:val="26"/>
                <w:lang w:eastAsia="en-US"/>
              </w:rPr>
            </w:pPr>
            <w:r>
              <w:rPr>
                <w:noProof/>
                <w:sz w:val="26"/>
                <w:szCs w:val="26"/>
                <w:lang w:eastAsia="en-US"/>
              </w:rPr>
              <w:t>Изучение темы: «Дикие животные»</w:t>
            </w:r>
          </w:p>
        </w:tc>
      </w:tr>
    </w:tbl>
    <w:p w:rsidR="00B168AF" w:rsidRDefault="00B168AF" w:rsidP="008268D7">
      <w:pPr>
        <w:jc w:val="both"/>
        <w:rPr>
          <w:bCs/>
          <w:sz w:val="26"/>
          <w:szCs w:val="26"/>
        </w:rPr>
      </w:pPr>
    </w:p>
    <w:p w:rsidR="00B168AF" w:rsidRDefault="00B168AF" w:rsidP="00B168AF">
      <w:pPr>
        <w:ind w:firstLine="72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С  целью достижения задач коррекционного обучения в логопедических группах созданы условия для полноценной коррекционно-воспитательной работы с детьми, имеющими речевые нарушения, с учётом ФГОС. Предметно – пространственная развивающая среда</w:t>
      </w:r>
    </w:p>
    <w:p w:rsidR="00B168AF" w:rsidRDefault="00B168AF" w:rsidP="00B168AF">
      <w:pPr>
        <w:ind w:firstLine="72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-содержательно – насыщена;</w:t>
      </w:r>
    </w:p>
    <w:p w:rsidR="00B168AF" w:rsidRDefault="00B168AF" w:rsidP="00B168AF">
      <w:pPr>
        <w:ind w:firstLine="72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-трансформируема;</w:t>
      </w:r>
    </w:p>
    <w:p w:rsidR="00B168AF" w:rsidRDefault="00B168AF" w:rsidP="00B168AF">
      <w:pPr>
        <w:ind w:firstLine="72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-полифункциональна;</w:t>
      </w:r>
    </w:p>
    <w:p w:rsidR="00B168AF" w:rsidRDefault="00B168AF" w:rsidP="00B168AF">
      <w:pPr>
        <w:ind w:firstLine="72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-вариативна;</w:t>
      </w:r>
    </w:p>
    <w:p w:rsidR="00B168AF" w:rsidRDefault="00B168AF" w:rsidP="00B168AF">
      <w:pPr>
        <w:ind w:firstLine="72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-доступна;</w:t>
      </w:r>
    </w:p>
    <w:p w:rsidR="00B168AF" w:rsidRDefault="00B168AF" w:rsidP="00B168AF">
      <w:pPr>
        <w:ind w:firstLine="72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-безопасна.</w:t>
      </w:r>
    </w:p>
    <w:p w:rsidR="00B168AF" w:rsidRDefault="00B168AF" w:rsidP="00B168AF">
      <w:pPr>
        <w:ind w:firstLine="72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Они оснащены большим количеством разнообразного практического, дидактического  иразвивающего материала. Все предметы доступны детям. Предметно – развивающая среда групп способствует беспрепятственной организации коррекционного процесса, приспособлена к нуждам детей, </w:t>
      </w:r>
      <w:r>
        <w:rPr>
          <w:bCs/>
          <w:sz w:val="26"/>
          <w:szCs w:val="26"/>
        </w:rPr>
        <w:lastRenderedPageBreak/>
        <w:t>обеспечивает необходимую поддержку в воспитании и обучении.</w:t>
      </w:r>
    </w:p>
    <w:p w:rsidR="00B168AF" w:rsidRDefault="00B168AF" w:rsidP="00B168AF">
      <w:pPr>
        <w:ind w:firstLine="720"/>
        <w:jc w:val="both"/>
      </w:pPr>
      <w:r>
        <w:rPr>
          <w:bCs/>
          <w:sz w:val="26"/>
          <w:szCs w:val="26"/>
        </w:rPr>
        <w:t xml:space="preserve">Логопедический кабинет оснащен в соответствии с предъявляемыми требованиями ФГОС. Имеются в наличии зеркала настенные, зеркала индивидуальные, шкафы для хранения пособий, картотек, документации; детская мебель (столы, стулья), демонстрационные и магнитные доски, средства ТСО (компьютер, принтер, магнитофон).  В достаточном количестве имеется  материал для развития психических и  познавательных процессов. </w:t>
      </w:r>
      <w:r w:rsidR="0061656B" w:rsidRPr="0061656B">
        <w:rPr>
          <w:bCs/>
          <w:i/>
          <w:sz w:val="26"/>
          <w:szCs w:val="26"/>
        </w:rPr>
        <w:t>ссылка на документ</w:t>
      </w:r>
      <w:r w:rsidR="0061656B">
        <w:rPr>
          <w:bCs/>
          <w:sz w:val="26"/>
          <w:szCs w:val="26"/>
        </w:rPr>
        <w:t xml:space="preserve"> </w:t>
      </w:r>
      <w:hyperlink r:id="rId15" w:history="1"/>
      <w:r w:rsidR="007C41D3">
        <w:t xml:space="preserve"> </w:t>
      </w:r>
      <w:hyperlink r:id="rId16" w:history="1">
        <w:r w:rsidR="0098052D" w:rsidRPr="00656756">
          <w:rPr>
            <w:rStyle w:val="aa"/>
          </w:rPr>
          <w:t>http://detsad23-kam.ru/upload/iblock/7e4/7e4a36e2e7f59d7f46d5ca0881ad756f.PDF</w:t>
        </w:r>
      </w:hyperlink>
    </w:p>
    <w:p w:rsidR="0061656B" w:rsidRDefault="0061656B" w:rsidP="00B168AF">
      <w:pPr>
        <w:ind w:firstLine="720"/>
        <w:jc w:val="both"/>
        <w:rPr>
          <w:bCs/>
          <w:sz w:val="26"/>
          <w:szCs w:val="26"/>
        </w:rPr>
      </w:pPr>
    </w:p>
    <w:p w:rsidR="00B168AF" w:rsidRDefault="00B168AF" w:rsidP="00B168AF">
      <w:pPr>
        <w:pStyle w:val="a4"/>
        <w:ind w:firstLine="708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Наглядный и дидактический материал систематизирован по всем видам деятельности и представлен в разделах: диагностика, фонетика, лексика, ФГПР, развитие связной речи, грамота, мелкая моторика, </w:t>
      </w:r>
      <w:r>
        <w:rPr>
          <w:sz w:val="26"/>
          <w:szCs w:val="26"/>
        </w:rPr>
        <w:t>развитие психических процессов и сенсорного восприятия.</w:t>
      </w:r>
    </w:p>
    <w:p w:rsidR="00B168AF" w:rsidRDefault="00B168AF" w:rsidP="00B168AF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ab/>
        <w:t>Оформлены картотеки: «Комплексы артикуляционных упражнений»,  «Пальчиковые игры», «Дыхательные упражнения и игры», «Речь с движением»,  игры для автоматизации звуков: «Цветные дорожки», «Веселые дорожки», «Звуковые дорожки», «Говоруша», «Дидактический материал по автоматизации звуков», «Домашние задания по автоматизации звуков», «Предметные картинки по лексическим темам», «Домашние задания по лексическим темам и ФГПР», «Консультации для родителей и педагогов» и др.</w:t>
      </w:r>
    </w:p>
    <w:p w:rsidR="00B168AF" w:rsidRDefault="00B168AF" w:rsidP="00B168AF">
      <w:pPr>
        <w:rPr>
          <w:sz w:val="26"/>
          <w:szCs w:val="26"/>
        </w:rPr>
      </w:pPr>
      <w:r>
        <w:rPr>
          <w:sz w:val="26"/>
          <w:szCs w:val="26"/>
        </w:rPr>
        <w:tab/>
      </w:r>
    </w:p>
    <w:tbl>
      <w:tblPr>
        <w:tblStyle w:val="a3"/>
        <w:tblW w:w="0" w:type="auto"/>
        <w:tblLook w:val="04A0"/>
      </w:tblPr>
      <w:tblGrid>
        <w:gridCol w:w="9571"/>
      </w:tblGrid>
      <w:tr w:rsidR="00B168AF" w:rsidTr="00B168AF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8AF" w:rsidRDefault="00B168AF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551471" cy="4152900"/>
                  <wp:effectExtent l="0" t="0" r="0" b="0"/>
                  <wp:docPr id="5" name="Рисунок 5" descr="IMG_20200311_141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MG_20200311_141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6409" cy="416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8AF" w:rsidRDefault="00B168AF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Логопедический кабинет</w:t>
            </w:r>
          </w:p>
        </w:tc>
      </w:tr>
      <w:tr w:rsidR="00B168AF" w:rsidTr="00B168AF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8AF" w:rsidRDefault="00B168AF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20099" cy="40386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989" cy="404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8AF" w:rsidRDefault="00B168AF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Логопедический кабинет</w:t>
            </w:r>
          </w:p>
        </w:tc>
      </w:tr>
      <w:tr w:rsidR="00B168AF" w:rsidTr="00B168AF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8AF" w:rsidRDefault="00B168AF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496669" cy="4657725"/>
                  <wp:effectExtent l="0" t="0" r="0" b="0"/>
                  <wp:docPr id="3" name="Рисунок 3" descr="IMG_20200311_14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IMG_20200311_141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18" cy="466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8AF" w:rsidRDefault="00B168AF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Логопедический кабинет</w:t>
            </w:r>
          </w:p>
        </w:tc>
      </w:tr>
      <w:tr w:rsidR="00B168AF" w:rsidTr="00B168AF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8AF" w:rsidRDefault="00B168AF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4368815" cy="5838825"/>
                  <wp:effectExtent l="0" t="0" r="0" b="0"/>
                  <wp:docPr id="2" name="Рисунок 2" descr="IMG_20200311_141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_20200311_141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6716" cy="584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8AF" w:rsidRDefault="00B168AF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Логопедический кабинет</w:t>
            </w:r>
          </w:p>
        </w:tc>
      </w:tr>
      <w:tr w:rsidR="00B168AF" w:rsidTr="00B168AF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8AF" w:rsidRDefault="00B168AF">
            <w:pPr>
              <w:jc w:val="center"/>
              <w:rPr>
                <w:noProof/>
                <w:sz w:val="26"/>
                <w:szCs w:val="26"/>
                <w:lang w:eastAsia="en-US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939221" cy="2943225"/>
                  <wp:effectExtent l="0" t="0" r="0" b="0"/>
                  <wp:docPr id="1" name="Рисунок 1" descr="IMG_20200311_141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IMG_20200311_141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410" cy="294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8AF" w:rsidRDefault="00B168AF">
            <w:pPr>
              <w:jc w:val="center"/>
              <w:rPr>
                <w:noProof/>
                <w:sz w:val="26"/>
                <w:szCs w:val="26"/>
                <w:lang w:eastAsia="en-US"/>
              </w:rPr>
            </w:pPr>
            <w:r>
              <w:rPr>
                <w:noProof/>
                <w:sz w:val="26"/>
                <w:szCs w:val="26"/>
                <w:lang w:eastAsia="en-US"/>
              </w:rPr>
              <w:t>Логопедический кабинет</w:t>
            </w:r>
          </w:p>
        </w:tc>
      </w:tr>
    </w:tbl>
    <w:p w:rsidR="00B168AF" w:rsidRDefault="00B168AF" w:rsidP="008268D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Успех и эффективность коррекции речевого недоразвития у дошкольников определяется системой логопедической работы, одним из элементов которой является активное взаимодействие и преемственность в работе учителя-логопеда, воспитателя, педагога-психолога, музыкального руководителя, инструктора по физической культуре, медицинского работника и родителей. </w:t>
      </w:r>
    </w:p>
    <w:p w:rsidR="00B168AF" w:rsidRDefault="00B168AF" w:rsidP="008268D7">
      <w:pPr>
        <w:spacing w:after="200"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основе системы коррекционной  работы лежит индивидуально-дифференцированный личностный подход, позволяющий удовлетворять потребности и интересы каждого конкретного ребенка, учитывать его индивидуальные особенности, направленно и эффективно осуществлять коррекцию речи у детей, подготовить их успешную социализацию в обществе.</w:t>
      </w:r>
    </w:p>
    <w:p w:rsidR="00B168AF" w:rsidRDefault="00B168AF" w:rsidP="00B168AF">
      <w:pPr>
        <w:pStyle w:val="a4"/>
        <w:jc w:val="both"/>
        <w:rPr>
          <w:sz w:val="26"/>
          <w:szCs w:val="26"/>
        </w:rPr>
      </w:pPr>
    </w:p>
    <w:p w:rsidR="00D65630" w:rsidRDefault="00D65630" w:rsidP="00D65630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В 2018-2019 учебном году в группу поступило 15 воспитанников.</w:t>
      </w:r>
    </w:p>
    <w:p w:rsidR="00D65630" w:rsidRDefault="00D65630" w:rsidP="00D65630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По результатам заключения ТПМПК:</w:t>
      </w:r>
    </w:p>
    <w:p w:rsidR="00D65630" w:rsidRDefault="00D65630" w:rsidP="00D65630">
      <w:pPr>
        <w:pStyle w:val="a4"/>
        <w:numPr>
          <w:ilvl w:val="0"/>
          <w:numId w:val="53"/>
        </w:numPr>
        <w:jc w:val="both"/>
        <w:rPr>
          <w:sz w:val="26"/>
          <w:szCs w:val="26"/>
        </w:rPr>
      </w:pPr>
      <w:r>
        <w:rPr>
          <w:sz w:val="26"/>
          <w:szCs w:val="26"/>
        </w:rPr>
        <w:t>11 воспитанников с заключением ОНР, 3 уровень;</w:t>
      </w:r>
    </w:p>
    <w:p w:rsidR="00D65630" w:rsidRDefault="00D65630" w:rsidP="00D65630">
      <w:pPr>
        <w:pStyle w:val="a4"/>
        <w:numPr>
          <w:ilvl w:val="0"/>
          <w:numId w:val="53"/>
        </w:numPr>
        <w:jc w:val="both"/>
        <w:rPr>
          <w:sz w:val="26"/>
          <w:szCs w:val="26"/>
        </w:rPr>
      </w:pPr>
      <w:r>
        <w:rPr>
          <w:sz w:val="26"/>
          <w:szCs w:val="26"/>
        </w:rPr>
        <w:t>4 воспитанника с заключением ОНР, 2 уровень.</w:t>
      </w:r>
    </w:p>
    <w:p w:rsidR="00D65630" w:rsidRDefault="00D65630" w:rsidP="00D65630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По результатам диагностического обследования на начало года:</w:t>
      </w:r>
    </w:p>
    <w:p w:rsidR="00D65630" w:rsidRDefault="00D65630" w:rsidP="00D65630">
      <w:pPr>
        <w:pStyle w:val="a4"/>
        <w:numPr>
          <w:ilvl w:val="0"/>
          <w:numId w:val="54"/>
        </w:numPr>
        <w:jc w:val="both"/>
        <w:rPr>
          <w:sz w:val="26"/>
          <w:szCs w:val="26"/>
        </w:rPr>
      </w:pPr>
      <w:r>
        <w:rPr>
          <w:sz w:val="26"/>
          <w:szCs w:val="26"/>
        </w:rPr>
        <w:t>11 воспитанников с низким уровнем речевого развития;</w:t>
      </w:r>
    </w:p>
    <w:p w:rsidR="00D65630" w:rsidRDefault="00D65630" w:rsidP="00D65630">
      <w:pPr>
        <w:pStyle w:val="a4"/>
        <w:numPr>
          <w:ilvl w:val="0"/>
          <w:numId w:val="54"/>
        </w:numPr>
        <w:jc w:val="both"/>
        <w:rPr>
          <w:sz w:val="26"/>
          <w:szCs w:val="26"/>
        </w:rPr>
      </w:pPr>
      <w:r>
        <w:rPr>
          <w:sz w:val="26"/>
          <w:szCs w:val="26"/>
        </w:rPr>
        <w:t>4 воспитанника с уровнем ниже среднего.</w:t>
      </w:r>
    </w:p>
    <w:p w:rsidR="00D65630" w:rsidRDefault="00D65630" w:rsidP="00D65630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В течение года работа проводилась по направлениям: формирование звукопроизношения, развитие словаря, развитие грамматических категорий речи, формирование связной речи, формирование слоговой структуры речи и развитие фонематического слуха, развитие психических процессов.</w:t>
      </w:r>
    </w:p>
    <w:p w:rsidR="00D65630" w:rsidRDefault="00D65630" w:rsidP="00D65630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На конец учебного года получены положительные результаты, видна динамика речевого развития.</w:t>
      </w:r>
    </w:p>
    <w:p w:rsidR="00D65630" w:rsidRDefault="00D65630" w:rsidP="00D65630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По результатам диагностического обследования на конец года:</w:t>
      </w:r>
    </w:p>
    <w:p w:rsidR="00D65630" w:rsidRDefault="00D65630" w:rsidP="00D65630">
      <w:pPr>
        <w:pStyle w:val="a4"/>
        <w:numPr>
          <w:ilvl w:val="0"/>
          <w:numId w:val="55"/>
        </w:numPr>
        <w:jc w:val="both"/>
        <w:rPr>
          <w:sz w:val="26"/>
          <w:szCs w:val="26"/>
        </w:rPr>
      </w:pPr>
      <w:r>
        <w:rPr>
          <w:sz w:val="26"/>
          <w:szCs w:val="26"/>
        </w:rPr>
        <w:t>11 воспитанников с заключением ОНР, 3 уровень;</w:t>
      </w:r>
    </w:p>
    <w:p w:rsidR="00D65630" w:rsidRDefault="00D65630" w:rsidP="00D65630">
      <w:pPr>
        <w:pStyle w:val="a4"/>
        <w:numPr>
          <w:ilvl w:val="0"/>
          <w:numId w:val="55"/>
        </w:numPr>
        <w:jc w:val="both"/>
        <w:rPr>
          <w:sz w:val="26"/>
          <w:szCs w:val="26"/>
        </w:rPr>
      </w:pPr>
      <w:r>
        <w:rPr>
          <w:sz w:val="26"/>
          <w:szCs w:val="26"/>
        </w:rPr>
        <w:t>4 воспитанника с заключением ОНР, 4 уровень.</w:t>
      </w:r>
    </w:p>
    <w:p w:rsidR="00D65630" w:rsidRDefault="00D65630" w:rsidP="00D65630">
      <w:pPr>
        <w:pStyle w:val="a4"/>
        <w:numPr>
          <w:ilvl w:val="0"/>
          <w:numId w:val="55"/>
        </w:numPr>
        <w:jc w:val="both"/>
        <w:rPr>
          <w:sz w:val="26"/>
          <w:szCs w:val="26"/>
        </w:rPr>
      </w:pPr>
      <w:r>
        <w:rPr>
          <w:sz w:val="26"/>
          <w:szCs w:val="26"/>
        </w:rPr>
        <w:t>10 воспитанников с уровнем ниже среднего;</w:t>
      </w:r>
    </w:p>
    <w:p w:rsidR="00D65630" w:rsidRDefault="00D65630" w:rsidP="00D65630">
      <w:pPr>
        <w:pStyle w:val="a4"/>
        <w:numPr>
          <w:ilvl w:val="0"/>
          <w:numId w:val="55"/>
        </w:numPr>
        <w:jc w:val="both"/>
        <w:rPr>
          <w:sz w:val="26"/>
          <w:szCs w:val="26"/>
        </w:rPr>
      </w:pPr>
      <w:r>
        <w:rPr>
          <w:sz w:val="26"/>
          <w:szCs w:val="26"/>
        </w:rPr>
        <w:t>5 воспитанников со средним уровнем.</w:t>
      </w:r>
    </w:p>
    <w:p w:rsidR="00D65630" w:rsidRDefault="00D65630" w:rsidP="00D65630">
      <w:pPr>
        <w:pStyle w:val="a4"/>
        <w:jc w:val="both"/>
        <w:rPr>
          <w:sz w:val="26"/>
          <w:szCs w:val="26"/>
        </w:rPr>
      </w:pPr>
    </w:p>
    <w:p w:rsidR="00D65630" w:rsidRDefault="00D65630" w:rsidP="00D65630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Воспитанники старшей группы компенсирующей (логопедической) направленности  №4  все переведены в подготовительную к школе группу. 15 детей (это 5 детей со средним уровнем и 10 детей с уровнем ниже среднего) освоили коррекционно-развивающую программу за текущий учебный год. Дети научились:</w:t>
      </w:r>
    </w:p>
    <w:p w:rsidR="00D65630" w:rsidRDefault="00D65630" w:rsidP="00D65630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-понимать обращенную речь в соответствии с параметрами возрастной нормы;</w:t>
      </w:r>
    </w:p>
    <w:p w:rsidR="00D65630" w:rsidRDefault="00D65630" w:rsidP="00D65630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-фонетически правильно оформлять звуковую сторону речи;</w:t>
      </w:r>
    </w:p>
    <w:p w:rsidR="00D65630" w:rsidRDefault="00D65630" w:rsidP="00D65630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-правильно передавать слоговую структуру слов;</w:t>
      </w:r>
    </w:p>
    <w:p w:rsidR="00D65630" w:rsidRDefault="00D65630" w:rsidP="00D65630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-пользоваться в самостоятельной речи простыми распространенными и сложными предложениями, владеть навыками объединения их в рассказ;</w:t>
      </w:r>
    </w:p>
    <w:p w:rsidR="00D65630" w:rsidRDefault="00D65630" w:rsidP="00D65630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-применять элементарные навыки пересказа;</w:t>
      </w:r>
    </w:p>
    <w:p w:rsidR="00D65630" w:rsidRDefault="00D65630" w:rsidP="00D65630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-пользоваться навыками диалогической речи;</w:t>
      </w:r>
    </w:p>
    <w:p w:rsidR="00D65630" w:rsidRDefault="00D65630" w:rsidP="00D65630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-применять навыки словообразования;</w:t>
      </w:r>
    </w:p>
    <w:p w:rsidR="00D65630" w:rsidRDefault="00D65630" w:rsidP="00D65630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-грамматически правильно строить  самостоятельную речь в соответствии с нормами языка;</w:t>
      </w:r>
    </w:p>
    <w:p w:rsidR="00D65630" w:rsidRDefault="00D65630" w:rsidP="00D65630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-использовать в спонтанном общении слова различных лексико-грамматических категорий </w:t>
      </w:r>
    </w:p>
    <w:p w:rsidR="00D65630" w:rsidRDefault="00D65630" w:rsidP="00D65630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( существительные, глаголы, наречия, прилагательные, местоимения и т. д.)</w:t>
      </w:r>
    </w:p>
    <w:p w:rsidR="00D65630" w:rsidRDefault="00D65630" w:rsidP="00D65630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У 10 воспитанников продолжается процесс автоматизации поставленных звуков, 5 воспитанников переходят в подготовительную группу с чистой речью.</w:t>
      </w:r>
    </w:p>
    <w:p w:rsidR="00D65630" w:rsidRDefault="00D65630" w:rsidP="00D65630">
      <w:pPr>
        <w:pStyle w:val="a4"/>
        <w:jc w:val="center"/>
        <w:rPr>
          <w:sz w:val="26"/>
          <w:szCs w:val="26"/>
        </w:rPr>
      </w:pPr>
    </w:p>
    <w:p w:rsidR="00D65630" w:rsidRDefault="00D65630" w:rsidP="00D65630">
      <w:pPr>
        <w:pStyle w:val="a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Результативность работы учителя-логопеда МБДОУ Д/с №23 г. Камышина</w:t>
      </w:r>
    </w:p>
    <w:p w:rsidR="00D65630" w:rsidRDefault="00D65630" w:rsidP="00D65630">
      <w:pPr>
        <w:pStyle w:val="a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в старшей группе компенсирующей (логопедической) направленности №4</w:t>
      </w:r>
    </w:p>
    <w:p w:rsidR="00D65630" w:rsidRDefault="00D65630" w:rsidP="00D65630">
      <w:pPr>
        <w:pStyle w:val="a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за 2018-2019 учебный год</w:t>
      </w:r>
    </w:p>
    <w:p w:rsidR="00D65630" w:rsidRDefault="00D65630" w:rsidP="00D65630">
      <w:pPr>
        <w:jc w:val="center"/>
        <w:rPr>
          <w:b/>
          <w:sz w:val="28"/>
          <w:szCs w:val="28"/>
        </w:rPr>
      </w:pPr>
    </w:p>
    <w:p w:rsidR="00D65630" w:rsidRDefault="00D65630" w:rsidP="00D65630">
      <w:pPr>
        <w:jc w:val="center"/>
        <w:rPr>
          <w:b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4419600" cy="3609975"/>
            <wp:effectExtent l="0" t="0" r="0" b="0"/>
            <wp:docPr id="16" name="Объект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3172"/>
        <w:gridCol w:w="3216"/>
        <w:gridCol w:w="3183"/>
      </w:tblGrid>
      <w:tr w:rsidR="00D65630" w:rsidTr="00D65630">
        <w:tc>
          <w:tcPr>
            <w:tcW w:w="3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Начало года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Низкий уровень-73%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Ниже среднего-27%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Средний-0%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Высокий -0%</w:t>
            </w:r>
          </w:p>
        </w:tc>
        <w:tc>
          <w:tcPr>
            <w:tcW w:w="3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11 детей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 ребенка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0 детей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0 детей</w:t>
            </w:r>
          </w:p>
        </w:tc>
      </w:tr>
      <w:tr w:rsidR="00D65630" w:rsidTr="00D65630">
        <w:tc>
          <w:tcPr>
            <w:tcW w:w="3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Конец года</w:t>
            </w:r>
          </w:p>
        </w:tc>
        <w:tc>
          <w:tcPr>
            <w:tcW w:w="3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Низкий уровень-0%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Ниже среднего-66%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Средний-34%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Высокий-0%</w:t>
            </w:r>
          </w:p>
        </w:tc>
        <w:tc>
          <w:tcPr>
            <w:tcW w:w="3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0 детей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 детей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 детей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0 детей</w:t>
            </w:r>
          </w:p>
        </w:tc>
      </w:tr>
    </w:tbl>
    <w:p w:rsidR="00D65630" w:rsidRDefault="00D65630" w:rsidP="00D65630">
      <w:pPr>
        <w:rPr>
          <w:b/>
          <w:sz w:val="28"/>
          <w:szCs w:val="28"/>
        </w:rPr>
      </w:pPr>
    </w:p>
    <w:p w:rsidR="00D65630" w:rsidRDefault="00D65630" w:rsidP="00D65630">
      <w:pPr>
        <w:pStyle w:val="a4"/>
        <w:rPr>
          <w:sz w:val="26"/>
          <w:szCs w:val="26"/>
        </w:rPr>
      </w:pPr>
    </w:p>
    <w:p w:rsidR="00D65630" w:rsidRDefault="00D65630" w:rsidP="00D65630">
      <w:pPr>
        <w:pStyle w:val="a4"/>
        <w:rPr>
          <w:sz w:val="26"/>
          <w:szCs w:val="26"/>
        </w:rPr>
      </w:pPr>
      <w:r>
        <w:rPr>
          <w:sz w:val="26"/>
          <w:szCs w:val="26"/>
        </w:rPr>
        <w:t>В сентябре 2019-2020 учебного года было проведено диагностическое обследование детей подготовительной к школе группы.</w:t>
      </w:r>
    </w:p>
    <w:p w:rsidR="00D65630" w:rsidRDefault="00D65630" w:rsidP="00D65630">
      <w:pPr>
        <w:pStyle w:val="a4"/>
        <w:rPr>
          <w:sz w:val="26"/>
          <w:szCs w:val="26"/>
        </w:rPr>
      </w:pPr>
      <w:r>
        <w:rPr>
          <w:sz w:val="26"/>
          <w:szCs w:val="26"/>
        </w:rPr>
        <w:t>По результатам диагностического обследования:</w:t>
      </w:r>
    </w:p>
    <w:p w:rsidR="00D65630" w:rsidRDefault="00D65630" w:rsidP="00D65630">
      <w:pPr>
        <w:pStyle w:val="a4"/>
        <w:numPr>
          <w:ilvl w:val="0"/>
          <w:numId w:val="56"/>
        </w:numPr>
        <w:rPr>
          <w:sz w:val="26"/>
          <w:szCs w:val="26"/>
        </w:rPr>
      </w:pPr>
      <w:r>
        <w:rPr>
          <w:sz w:val="26"/>
          <w:szCs w:val="26"/>
        </w:rPr>
        <w:t>9 воспитанников с заключением ОНР, 3 уровень;</w:t>
      </w:r>
    </w:p>
    <w:p w:rsidR="00D65630" w:rsidRDefault="00D65630" w:rsidP="00D65630">
      <w:pPr>
        <w:pStyle w:val="a4"/>
        <w:numPr>
          <w:ilvl w:val="0"/>
          <w:numId w:val="56"/>
        </w:numPr>
        <w:rPr>
          <w:sz w:val="26"/>
          <w:szCs w:val="26"/>
        </w:rPr>
      </w:pPr>
      <w:r>
        <w:rPr>
          <w:sz w:val="26"/>
          <w:szCs w:val="26"/>
        </w:rPr>
        <w:t>6 воспитанника с заключением ОНР, 4 уровень.</w:t>
      </w:r>
    </w:p>
    <w:p w:rsidR="00D65630" w:rsidRDefault="00D65630" w:rsidP="00D65630">
      <w:pPr>
        <w:pStyle w:val="a4"/>
        <w:numPr>
          <w:ilvl w:val="0"/>
          <w:numId w:val="56"/>
        </w:numPr>
        <w:rPr>
          <w:sz w:val="26"/>
          <w:szCs w:val="26"/>
        </w:rPr>
      </w:pPr>
      <w:r>
        <w:rPr>
          <w:sz w:val="26"/>
          <w:szCs w:val="26"/>
        </w:rPr>
        <w:t>8 воспитанников с уровнем ниже среднего;</w:t>
      </w:r>
    </w:p>
    <w:p w:rsidR="00D65630" w:rsidRDefault="00D65630" w:rsidP="00D65630">
      <w:pPr>
        <w:pStyle w:val="a4"/>
        <w:numPr>
          <w:ilvl w:val="0"/>
          <w:numId w:val="56"/>
        </w:numPr>
        <w:rPr>
          <w:sz w:val="26"/>
          <w:szCs w:val="26"/>
        </w:rPr>
      </w:pPr>
      <w:r>
        <w:rPr>
          <w:sz w:val="26"/>
          <w:szCs w:val="26"/>
        </w:rPr>
        <w:t>7 воспитанников со средним уровнем.</w:t>
      </w:r>
    </w:p>
    <w:p w:rsidR="00D65630" w:rsidRDefault="00D65630" w:rsidP="00D65630">
      <w:pPr>
        <w:pStyle w:val="a4"/>
        <w:rPr>
          <w:sz w:val="26"/>
          <w:szCs w:val="26"/>
        </w:rPr>
      </w:pPr>
    </w:p>
    <w:p w:rsidR="00D65630" w:rsidRDefault="00D65630" w:rsidP="00D65630">
      <w:pPr>
        <w:pStyle w:val="a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Итоги диагностического обследования в подготовительной к школе группе компенсирующей (логопедической) направленности №4</w:t>
      </w:r>
    </w:p>
    <w:p w:rsidR="00D65630" w:rsidRDefault="00D65630" w:rsidP="00D65630">
      <w:pPr>
        <w:pStyle w:val="a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 начало 2019-2020 учебного года</w:t>
      </w:r>
    </w:p>
    <w:p w:rsidR="00D65630" w:rsidRDefault="00D65630" w:rsidP="00D65630">
      <w:pPr>
        <w:pStyle w:val="a4"/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4714875" cy="2466975"/>
            <wp:effectExtent l="0" t="0" r="0" b="0"/>
            <wp:docPr id="1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65630" w:rsidRDefault="00D65630" w:rsidP="00D65630">
      <w:pPr>
        <w:pStyle w:val="a4"/>
        <w:jc w:val="center"/>
        <w:rPr>
          <w:sz w:val="26"/>
          <w:szCs w:val="26"/>
        </w:rPr>
      </w:pPr>
    </w:p>
    <w:p w:rsidR="00D65630" w:rsidRDefault="00D65630" w:rsidP="00D65630">
      <w:pPr>
        <w:pStyle w:val="a4"/>
        <w:jc w:val="center"/>
        <w:rPr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3186"/>
        <w:gridCol w:w="3228"/>
        <w:gridCol w:w="3157"/>
      </w:tblGrid>
      <w:tr w:rsidR="00D65630" w:rsidTr="00D65630">
        <w:tc>
          <w:tcPr>
            <w:tcW w:w="3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Начало года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Низкий уровень-0%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Ниже среднего-53%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Средний-47%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Высокий-0%</w:t>
            </w:r>
          </w:p>
        </w:tc>
        <w:tc>
          <w:tcPr>
            <w:tcW w:w="3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0 детей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 детей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7 детей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0 детей</w:t>
            </w:r>
          </w:p>
        </w:tc>
      </w:tr>
    </w:tbl>
    <w:p w:rsidR="00D65630" w:rsidRDefault="00D65630" w:rsidP="00D65630">
      <w:pPr>
        <w:pStyle w:val="a4"/>
        <w:rPr>
          <w:sz w:val="26"/>
          <w:szCs w:val="26"/>
        </w:rPr>
      </w:pPr>
    </w:p>
    <w:p w:rsidR="00D65630" w:rsidRDefault="00D65630" w:rsidP="00D65630">
      <w:pPr>
        <w:pStyle w:val="a4"/>
        <w:rPr>
          <w:sz w:val="26"/>
          <w:szCs w:val="26"/>
        </w:rPr>
      </w:pPr>
    </w:p>
    <w:p w:rsidR="00D65630" w:rsidRDefault="00D65630" w:rsidP="00D65630">
      <w:pPr>
        <w:pStyle w:val="a4"/>
        <w:rPr>
          <w:sz w:val="26"/>
          <w:szCs w:val="26"/>
        </w:rPr>
      </w:pPr>
      <w:r>
        <w:rPr>
          <w:sz w:val="26"/>
          <w:szCs w:val="26"/>
        </w:rPr>
        <w:t>В 2019-2020 учебном году открыта еще одна группа компенсирующей (логопедической) направленности старшая группа №6.</w:t>
      </w:r>
    </w:p>
    <w:p w:rsidR="00D65630" w:rsidRDefault="00D65630" w:rsidP="00D65630">
      <w:pPr>
        <w:pStyle w:val="a4"/>
        <w:rPr>
          <w:sz w:val="26"/>
          <w:szCs w:val="26"/>
        </w:rPr>
      </w:pPr>
      <w:r>
        <w:rPr>
          <w:sz w:val="26"/>
          <w:szCs w:val="26"/>
        </w:rPr>
        <w:t>По результатам заключения ТПМПК поступило 15 воспитанников:</w:t>
      </w:r>
    </w:p>
    <w:p w:rsidR="00D65630" w:rsidRDefault="00D65630" w:rsidP="00D65630">
      <w:pPr>
        <w:pStyle w:val="a4"/>
        <w:numPr>
          <w:ilvl w:val="0"/>
          <w:numId w:val="57"/>
        </w:numPr>
        <w:rPr>
          <w:sz w:val="26"/>
          <w:szCs w:val="26"/>
        </w:rPr>
      </w:pPr>
      <w:r>
        <w:rPr>
          <w:sz w:val="26"/>
          <w:szCs w:val="26"/>
        </w:rPr>
        <w:t>13 воспитанников с заключением ОНР, 3 уровень;</w:t>
      </w:r>
    </w:p>
    <w:p w:rsidR="00D65630" w:rsidRDefault="00D65630" w:rsidP="00D65630">
      <w:pPr>
        <w:pStyle w:val="a4"/>
        <w:numPr>
          <w:ilvl w:val="0"/>
          <w:numId w:val="57"/>
        </w:numPr>
        <w:rPr>
          <w:sz w:val="26"/>
          <w:szCs w:val="26"/>
        </w:rPr>
      </w:pPr>
      <w:r>
        <w:rPr>
          <w:sz w:val="26"/>
          <w:szCs w:val="26"/>
        </w:rPr>
        <w:t>2 воспитанника с заключением ОНР, 2 уровень.</w:t>
      </w:r>
    </w:p>
    <w:p w:rsidR="00D65630" w:rsidRDefault="00D65630" w:rsidP="00D65630">
      <w:pPr>
        <w:pStyle w:val="a4"/>
        <w:rPr>
          <w:sz w:val="26"/>
          <w:szCs w:val="26"/>
        </w:rPr>
      </w:pPr>
      <w:r>
        <w:rPr>
          <w:sz w:val="26"/>
          <w:szCs w:val="26"/>
        </w:rPr>
        <w:t>По результатам диагностического обследования на начало года:</w:t>
      </w:r>
    </w:p>
    <w:p w:rsidR="00D65630" w:rsidRDefault="00D65630" w:rsidP="00D65630">
      <w:pPr>
        <w:pStyle w:val="a4"/>
        <w:numPr>
          <w:ilvl w:val="0"/>
          <w:numId w:val="58"/>
        </w:numPr>
        <w:rPr>
          <w:sz w:val="26"/>
          <w:szCs w:val="26"/>
        </w:rPr>
      </w:pPr>
      <w:r>
        <w:rPr>
          <w:sz w:val="26"/>
          <w:szCs w:val="26"/>
        </w:rPr>
        <w:t>10 воспитанников с низким уровнем речевого развития;</w:t>
      </w:r>
    </w:p>
    <w:p w:rsidR="00D65630" w:rsidRDefault="00D65630" w:rsidP="00D65630">
      <w:pPr>
        <w:pStyle w:val="a4"/>
        <w:numPr>
          <w:ilvl w:val="0"/>
          <w:numId w:val="58"/>
        </w:numPr>
        <w:rPr>
          <w:sz w:val="26"/>
          <w:szCs w:val="26"/>
        </w:rPr>
      </w:pPr>
      <w:r>
        <w:rPr>
          <w:sz w:val="26"/>
          <w:szCs w:val="26"/>
        </w:rPr>
        <w:t>5 воспитанника с уровнем ниже среднего.</w:t>
      </w:r>
    </w:p>
    <w:p w:rsidR="00D65630" w:rsidRDefault="00D65630" w:rsidP="00D65630">
      <w:pPr>
        <w:pStyle w:val="a4"/>
        <w:rPr>
          <w:sz w:val="26"/>
          <w:szCs w:val="26"/>
        </w:rPr>
      </w:pPr>
    </w:p>
    <w:p w:rsidR="00D65630" w:rsidRDefault="00D65630" w:rsidP="00D65630">
      <w:pPr>
        <w:pStyle w:val="a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Итоги диагностического обследования в старшей группе компенсирующей (логопедической) направленности №6</w:t>
      </w:r>
    </w:p>
    <w:p w:rsidR="00D65630" w:rsidRDefault="00D65630" w:rsidP="00D65630">
      <w:pPr>
        <w:pStyle w:val="a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 начало 2019-2020 учебного года</w:t>
      </w:r>
    </w:p>
    <w:p w:rsidR="00D65630" w:rsidRDefault="00D65630" w:rsidP="00D65630">
      <w:pPr>
        <w:pStyle w:val="a4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4886325" cy="2571750"/>
            <wp:effectExtent l="0" t="0" r="0" b="0"/>
            <wp:docPr id="1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65630" w:rsidRDefault="00D65630" w:rsidP="00D65630">
      <w:pPr>
        <w:pStyle w:val="a4"/>
        <w:jc w:val="center"/>
        <w:rPr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3186"/>
        <w:gridCol w:w="3228"/>
        <w:gridCol w:w="3157"/>
      </w:tblGrid>
      <w:tr w:rsidR="00D65630" w:rsidTr="00D65630">
        <w:tc>
          <w:tcPr>
            <w:tcW w:w="3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lastRenderedPageBreak/>
              <w:t>Начало года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Низкий уровень-66%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Ниже среднего-34%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Средний-0%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Высокий-0%</w:t>
            </w:r>
          </w:p>
        </w:tc>
        <w:tc>
          <w:tcPr>
            <w:tcW w:w="3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 детей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 детей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0 детей</w:t>
            </w:r>
          </w:p>
          <w:p w:rsidR="00D65630" w:rsidRDefault="00D6563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0 детей</w:t>
            </w:r>
          </w:p>
        </w:tc>
      </w:tr>
    </w:tbl>
    <w:p w:rsidR="00D65630" w:rsidRDefault="00D65630" w:rsidP="00D65630">
      <w:pPr>
        <w:pStyle w:val="a4"/>
        <w:rPr>
          <w:sz w:val="26"/>
          <w:szCs w:val="26"/>
        </w:rPr>
      </w:pPr>
    </w:p>
    <w:p w:rsidR="00D65630" w:rsidRDefault="00D65630" w:rsidP="00D65630">
      <w:pPr>
        <w:pStyle w:val="a4"/>
        <w:jc w:val="both"/>
        <w:rPr>
          <w:sz w:val="26"/>
          <w:szCs w:val="26"/>
        </w:rPr>
      </w:pPr>
    </w:p>
    <w:p w:rsidR="00151B50" w:rsidRPr="000C3B4D" w:rsidRDefault="00151B50" w:rsidP="00151B50">
      <w:pPr>
        <w:pStyle w:val="a4"/>
        <w:rPr>
          <w:rFonts w:eastAsia="Times New Roman"/>
          <w:sz w:val="26"/>
          <w:szCs w:val="26"/>
        </w:rPr>
      </w:pPr>
      <w:r w:rsidRPr="000C3B4D">
        <w:rPr>
          <w:rFonts w:eastAsia="Times New Roman"/>
          <w:sz w:val="26"/>
          <w:szCs w:val="26"/>
        </w:rPr>
        <w:t xml:space="preserve">В течение двух учебных лет со всеми воспитанниками проводилась коррекционная </w:t>
      </w:r>
    </w:p>
    <w:p w:rsidR="00151B50" w:rsidRPr="000C3B4D" w:rsidRDefault="00151B50" w:rsidP="00151B50">
      <w:pPr>
        <w:pStyle w:val="a4"/>
        <w:rPr>
          <w:rFonts w:eastAsia="Times New Roman"/>
          <w:sz w:val="26"/>
          <w:szCs w:val="26"/>
        </w:rPr>
      </w:pPr>
      <w:r w:rsidRPr="000C3B4D">
        <w:rPr>
          <w:rFonts w:eastAsia="Times New Roman"/>
          <w:sz w:val="26"/>
          <w:szCs w:val="26"/>
        </w:rPr>
        <w:t>логопедическая работа в соответствии с рабочими программами учителя – логопеда, составленными, согласно выявленным нарушениям, а также велась тесная работа с педагогическим составом и родителями воспитанников.</w:t>
      </w:r>
    </w:p>
    <w:p w:rsidR="00151B50" w:rsidRPr="000C3B4D" w:rsidRDefault="00151B50" w:rsidP="00151B50">
      <w:pPr>
        <w:pStyle w:val="a4"/>
        <w:jc w:val="both"/>
        <w:rPr>
          <w:rFonts w:eastAsia="Times New Roman"/>
          <w:sz w:val="26"/>
          <w:szCs w:val="26"/>
        </w:rPr>
      </w:pPr>
      <w:r w:rsidRPr="000C3B4D">
        <w:rPr>
          <w:rFonts w:eastAsia="Times New Roman"/>
          <w:sz w:val="26"/>
          <w:szCs w:val="26"/>
        </w:rPr>
        <w:t xml:space="preserve">Эффективность логопедического воздействия была обусловлена многими факторами: </w:t>
      </w:r>
    </w:p>
    <w:p w:rsidR="00151B50" w:rsidRPr="000C3B4D" w:rsidRDefault="00151B50" w:rsidP="00151B50">
      <w:pPr>
        <w:pStyle w:val="a4"/>
        <w:jc w:val="both"/>
        <w:rPr>
          <w:rFonts w:eastAsia="Times New Roman"/>
          <w:sz w:val="26"/>
          <w:szCs w:val="26"/>
        </w:rPr>
      </w:pPr>
      <w:r w:rsidRPr="000C3B4D">
        <w:rPr>
          <w:rFonts w:eastAsia="Times New Roman"/>
          <w:sz w:val="26"/>
          <w:szCs w:val="26"/>
        </w:rPr>
        <w:t>степенью выраженности дефекта, соматическим состоянием ребёнка, особенностями психических процессов и эмоционально – волевой сферы, влиянием микросоциального окружения, сроками начала логопедической работы и её продолжительностью, возможностью использования комплексного подхода и профессионализмом педагога.</w:t>
      </w:r>
    </w:p>
    <w:p w:rsidR="00151B50" w:rsidRPr="0070774D" w:rsidRDefault="00151B50" w:rsidP="00151B50">
      <w:pPr>
        <w:pStyle w:val="a4"/>
        <w:jc w:val="both"/>
        <w:rPr>
          <w:sz w:val="26"/>
          <w:szCs w:val="26"/>
        </w:rPr>
      </w:pPr>
      <w:r w:rsidRPr="0070774D">
        <w:rPr>
          <w:sz w:val="26"/>
          <w:szCs w:val="26"/>
        </w:rPr>
        <w:t>Вместе с тем, для реализации развития коммуникативно-речевой активности</w:t>
      </w:r>
    </w:p>
    <w:p w:rsidR="00151B50" w:rsidRPr="0070774D" w:rsidRDefault="00151B50" w:rsidP="00151B50">
      <w:pPr>
        <w:pStyle w:val="a4"/>
        <w:jc w:val="both"/>
        <w:rPr>
          <w:sz w:val="26"/>
          <w:szCs w:val="26"/>
        </w:rPr>
      </w:pPr>
      <w:r w:rsidRPr="0070774D">
        <w:rPr>
          <w:sz w:val="26"/>
          <w:szCs w:val="26"/>
        </w:rPr>
        <w:t>воспитанников, необходимо</w:t>
      </w:r>
      <w:r>
        <w:rPr>
          <w:sz w:val="26"/>
          <w:szCs w:val="26"/>
        </w:rPr>
        <w:t xml:space="preserve"> продолжать </w:t>
      </w:r>
      <w:r w:rsidRPr="0070774D">
        <w:rPr>
          <w:sz w:val="26"/>
          <w:szCs w:val="26"/>
        </w:rPr>
        <w:t>осуществлять дифференцированный подход к детям приорганизации коррекционно-образовательной работы с детьми. Направить работу на повышениеуровня развития детей в</w:t>
      </w:r>
      <w:r>
        <w:rPr>
          <w:sz w:val="26"/>
          <w:szCs w:val="26"/>
        </w:rPr>
        <w:t>о всех направлениях</w:t>
      </w:r>
      <w:r w:rsidRPr="0070774D">
        <w:rPr>
          <w:sz w:val="26"/>
          <w:szCs w:val="26"/>
        </w:rPr>
        <w:t>.О</w:t>
      </w:r>
      <w:r>
        <w:rPr>
          <w:sz w:val="26"/>
          <w:szCs w:val="26"/>
        </w:rPr>
        <w:t xml:space="preserve">птимизировать условия для </w:t>
      </w:r>
      <w:r w:rsidRPr="0070774D">
        <w:rPr>
          <w:sz w:val="26"/>
          <w:szCs w:val="26"/>
        </w:rPr>
        <w:t>педагогического творчества и совершенствования речевой культурыдетей. При невысокой заинтересованности родителей</w:t>
      </w:r>
      <w:r>
        <w:rPr>
          <w:sz w:val="26"/>
          <w:szCs w:val="26"/>
        </w:rPr>
        <w:t xml:space="preserve"> (законных представителей)</w:t>
      </w:r>
      <w:r w:rsidRPr="0070774D">
        <w:rPr>
          <w:sz w:val="26"/>
          <w:szCs w:val="26"/>
        </w:rPr>
        <w:t xml:space="preserve"> в развитии речевых навыков детей</w:t>
      </w:r>
      <w:r>
        <w:rPr>
          <w:sz w:val="26"/>
          <w:szCs w:val="26"/>
        </w:rPr>
        <w:t xml:space="preserve">, наши педагоги </w:t>
      </w:r>
      <w:r w:rsidRPr="0070774D">
        <w:rPr>
          <w:sz w:val="26"/>
          <w:szCs w:val="26"/>
        </w:rPr>
        <w:t>усили</w:t>
      </w:r>
      <w:r>
        <w:rPr>
          <w:sz w:val="26"/>
          <w:szCs w:val="26"/>
        </w:rPr>
        <w:t>вают</w:t>
      </w:r>
      <w:r w:rsidRPr="0070774D">
        <w:rPr>
          <w:sz w:val="26"/>
          <w:szCs w:val="26"/>
        </w:rPr>
        <w:t xml:space="preserve"> индивидуальную работу по звукопроизношению ипросветительскую работу с родителями</w:t>
      </w:r>
      <w:r>
        <w:rPr>
          <w:sz w:val="26"/>
          <w:szCs w:val="26"/>
        </w:rPr>
        <w:t xml:space="preserve"> (законными представителями)</w:t>
      </w:r>
      <w:r w:rsidRPr="0070774D">
        <w:rPr>
          <w:sz w:val="26"/>
          <w:szCs w:val="26"/>
        </w:rPr>
        <w:t xml:space="preserve"> о важности закрепления знаний и умений детьмиполученных по звукопроизношению. </w:t>
      </w:r>
    </w:p>
    <w:p w:rsidR="002033C5" w:rsidRPr="00B168AF" w:rsidRDefault="002033C5" w:rsidP="00151B50">
      <w:pPr>
        <w:pStyle w:val="a4"/>
      </w:pPr>
      <w:bookmarkStart w:id="0" w:name="_GoBack"/>
      <w:bookmarkEnd w:id="0"/>
    </w:p>
    <w:sectPr w:rsidR="002033C5" w:rsidRPr="00B168AF" w:rsidSect="0066584C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64B2" w:rsidRDefault="007764B2" w:rsidP="004F21E6">
      <w:r>
        <w:separator/>
      </w:r>
    </w:p>
  </w:endnote>
  <w:endnote w:type="continuationSeparator" w:id="1">
    <w:p w:rsidR="007764B2" w:rsidRDefault="007764B2" w:rsidP="004F21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64B2" w:rsidRDefault="007764B2" w:rsidP="004F21E6">
      <w:r>
        <w:separator/>
      </w:r>
    </w:p>
  </w:footnote>
  <w:footnote w:type="continuationSeparator" w:id="1">
    <w:p w:rsidR="007764B2" w:rsidRDefault="007764B2" w:rsidP="004F21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6CF86C"/>
    <w:lvl w:ilvl="0">
      <w:numFmt w:val="bullet"/>
      <w:lvlText w:val="*"/>
      <w:lvlJc w:val="left"/>
    </w:lvl>
  </w:abstractNum>
  <w:abstractNum w:abstractNumId="1">
    <w:nsid w:val="01C8769C"/>
    <w:multiLevelType w:val="hybridMultilevel"/>
    <w:tmpl w:val="00DC7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D7DE9"/>
    <w:multiLevelType w:val="hybridMultilevel"/>
    <w:tmpl w:val="91781860"/>
    <w:lvl w:ilvl="0" w:tplc="6BA2B294">
      <w:start w:val="65535"/>
      <w:numFmt w:val="bullet"/>
      <w:lvlText w:val="•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8DF76E3"/>
    <w:multiLevelType w:val="hybridMultilevel"/>
    <w:tmpl w:val="19064E3A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F61B6"/>
    <w:multiLevelType w:val="hybridMultilevel"/>
    <w:tmpl w:val="A86CD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F32ECA"/>
    <w:multiLevelType w:val="hybridMultilevel"/>
    <w:tmpl w:val="70448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49291F"/>
    <w:multiLevelType w:val="hybridMultilevel"/>
    <w:tmpl w:val="8E921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AF48BE"/>
    <w:multiLevelType w:val="hybridMultilevel"/>
    <w:tmpl w:val="C176514E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DD2946"/>
    <w:multiLevelType w:val="hybridMultilevel"/>
    <w:tmpl w:val="17300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6A20F8"/>
    <w:multiLevelType w:val="hybridMultilevel"/>
    <w:tmpl w:val="6D608F0E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E344F4"/>
    <w:multiLevelType w:val="singleLevel"/>
    <w:tmpl w:val="29B2132C"/>
    <w:lvl w:ilvl="0">
      <w:start w:val="3"/>
      <w:numFmt w:val="decimal"/>
      <w:lvlText w:val="%1."/>
      <w:legacy w:legacy="1" w:legacySpace="0" w:legacyIndent="586"/>
      <w:lvlJc w:val="left"/>
      <w:rPr>
        <w:rFonts w:ascii="Times New Roman" w:hAnsi="Times New Roman" w:cs="Times New Roman" w:hint="default"/>
      </w:rPr>
    </w:lvl>
  </w:abstractNum>
  <w:abstractNum w:abstractNumId="11">
    <w:nsid w:val="20FD4CFD"/>
    <w:multiLevelType w:val="hybridMultilevel"/>
    <w:tmpl w:val="BADE4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664559"/>
    <w:multiLevelType w:val="hybridMultilevel"/>
    <w:tmpl w:val="4C469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B272CA"/>
    <w:multiLevelType w:val="hybridMultilevel"/>
    <w:tmpl w:val="DF789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6E4EE3"/>
    <w:multiLevelType w:val="singleLevel"/>
    <w:tmpl w:val="2C148920"/>
    <w:lvl w:ilvl="0">
      <w:start w:val="3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5">
    <w:nsid w:val="27732D3F"/>
    <w:multiLevelType w:val="singleLevel"/>
    <w:tmpl w:val="ECC26F38"/>
    <w:lvl w:ilvl="0">
      <w:start w:val="26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6">
    <w:nsid w:val="280F7FAF"/>
    <w:multiLevelType w:val="hybridMultilevel"/>
    <w:tmpl w:val="6128A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97A5507"/>
    <w:multiLevelType w:val="hybridMultilevel"/>
    <w:tmpl w:val="833AD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C215FB"/>
    <w:multiLevelType w:val="hybridMultilevel"/>
    <w:tmpl w:val="43EABEBC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4B04AB"/>
    <w:multiLevelType w:val="hybridMultilevel"/>
    <w:tmpl w:val="68B0AD10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0526F4"/>
    <w:multiLevelType w:val="hybridMultilevel"/>
    <w:tmpl w:val="E0DCEA76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110301"/>
    <w:multiLevelType w:val="singleLevel"/>
    <w:tmpl w:val="DE60B116"/>
    <w:lvl w:ilvl="0">
      <w:start w:val="5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22">
    <w:nsid w:val="3349370A"/>
    <w:multiLevelType w:val="hybridMultilevel"/>
    <w:tmpl w:val="71BCC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CA6493"/>
    <w:multiLevelType w:val="hybridMultilevel"/>
    <w:tmpl w:val="56624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4537E2"/>
    <w:multiLevelType w:val="hybridMultilevel"/>
    <w:tmpl w:val="0B88CAB4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5C64A5"/>
    <w:multiLevelType w:val="hybridMultilevel"/>
    <w:tmpl w:val="C40A4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F6A02AD"/>
    <w:multiLevelType w:val="hybridMultilevel"/>
    <w:tmpl w:val="CA6E5BDE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F54984"/>
    <w:multiLevelType w:val="hybridMultilevel"/>
    <w:tmpl w:val="46048128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3B79FA"/>
    <w:multiLevelType w:val="hybridMultilevel"/>
    <w:tmpl w:val="70DC2152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5247FD"/>
    <w:multiLevelType w:val="singleLevel"/>
    <w:tmpl w:val="17BCF92A"/>
    <w:lvl w:ilvl="0">
      <w:start w:val="24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0">
    <w:nsid w:val="45AA52A5"/>
    <w:multiLevelType w:val="hybridMultilevel"/>
    <w:tmpl w:val="A2F64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6D05B1B"/>
    <w:multiLevelType w:val="hybridMultilevel"/>
    <w:tmpl w:val="C0480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431D92"/>
    <w:multiLevelType w:val="hybridMultilevel"/>
    <w:tmpl w:val="539CF552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779351E"/>
    <w:multiLevelType w:val="hybridMultilevel"/>
    <w:tmpl w:val="10E80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8D37FDB"/>
    <w:multiLevelType w:val="hybridMultilevel"/>
    <w:tmpl w:val="2398D6A6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9C95F1F"/>
    <w:multiLevelType w:val="hybridMultilevel"/>
    <w:tmpl w:val="C32E3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A00395D"/>
    <w:multiLevelType w:val="hybridMultilevel"/>
    <w:tmpl w:val="CE16D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B0F3A25"/>
    <w:multiLevelType w:val="hybridMultilevel"/>
    <w:tmpl w:val="D496FFB8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C9C2FA5"/>
    <w:multiLevelType w:val="hybridMultilevel"/>
    <w:tmpl w:val="F12A9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5E61182"/>
    <w:multiLevelType w:val="hybridMultilevel"/>
    <w:tmpl w:val="0E6ECF2A"/>
    <w:lvl w:ilvl="0" w:tplc="A66CF86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71503CA"/>
    <w:multiLevelType w:val="hybridMultilevel"/>
    <w:tmpl w:val="27401E6E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7175565"/>
    <w:multiLevelType w:val="hybridMultilevel"/>
    <w:tmpl w:val="81C83EA6"/>
    <w:lvl w:ilvl="0" w:tplc="A66CF86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9B12320"/>
    <w:multiLevelType w:val="hybridMultilevel"/>
    <w:tmpl w:val="754C4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D3C2256"/>
    <w:multiLevelType w:val="hybridMultilevel"/>
    <w:tmpl w:val="27C05C48"/>
    <w:lvl w:ilvl="0" w:tplc="A66CF86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D8458C2"/>
    <w:multiLevelType w:val="hybridMultilevel"/>
    <w:tmpl w:val="BD9C9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5A41DFD"/>
    <w:multiLevelType w:val="hybridMultilevel"/>
    <w:tmpl w:val="32926C6A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9D439D1"/>
    <w:multiLevelType w:val="hybridMultilevel"/>
    <w:tmpl w:val="9D5C5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A592AA7"/>
    <w:multiLevelType w:val="hybridMultilevel"/>
    <w:tmpl w:val="E852356A"/>
    <w:lvl w:ilvl="0" w:tplc="A66CF86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D9D6577"/>
    <w:multiLevelType w:val="hybridMultilevel"/>
    <w:tmpl w:val="ABC09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DA76E1A"/>
    <w:multiLevelType w:val="hybridMultilevel"/>
    <w:tmpl w:val="BC56D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12A19C5"/>
    <w:multiLevelType w:val="hybridMultilevel"/>
    <w:tmpl w:val="446A219A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3C75A51"/>
    <w:multiLevelType w:val="hybridMultilevel"/>
    <w:tmpl w:val="35C8B712"/>
    <w:lvl w:ilvl="0" w:tplc="6BA2B2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8604F6F"/>
    <w:multiLevelType w:val="hybridMultilevel"/>
    <w:tmpl w:val="50E24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C5648AA"/>
    <w:multiLevelType w:val="hybridMultilevel"/>
    <w:tmpl w:val="EFDC8FC2"/>
    <w:lvl w:ilvl="0" w:tplc="A66CF86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E4B65CD"/>
    <w:multiLevelType w:val="hybridMultilevel"/>
    <w:tmpl w:val="5BB6D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F2F079F"/>
    <w:multiLevelType w:val="hybridMultilevel"/>
    <w:tmpl w:val="2864C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41"/>
  </w:num>
  <w:num w:numId="3">
    <w:abstractNumId w:val="53"/>
  </w:num>
  <w:num w:numId="4">
    <w:abstractNumId w:val="39"/>
  </w:num>
  <w:num w:numId="5">
    <w:abstractNumId w:val="47"/>
  </w:num>
  <w:num w:numId="6">
    <w:abstractNumId w:val="21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9"/>
  </w:num>
  <w:num w:numId="9">
    <w:abstractNumId w:val="15"/>
  </w:num>
  <w:num w:numId="10">
    <w:abstractNumId w:val="14"/>
  </w:num>
  <w:num w:numId="11">
    <w:abstractNumId w:val="10"/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26"/>
  </w:num>
  <w:num w:numId="14">
    <w:abstractNumId w:val="40"/>
  </w:num>
  <w:num w:numId="15">
    <w:abstractNumId w:val="34"/>
  </w:num>
  <w:num w:numId="16">
    <w:abstractNumId w:val="9"/>
  </w:num>
  <w:num w:numId="17">
    <w:abstractNumId w:val="7"/>
  </w:num>
  <w:num w:numId="18">
    <w:abstractNumId w:val="3"/>
  </w:num>
  <w:num w:numId="19">
    <w:abstractNumId w:val="18"/>
  </w:num>
  <w:num w:numId="20">
    <w:abstractNumId w:val="19"/>
  </w:num>
  <w:num w:numId="21">
    <w:abstractNumId w:val="24"/>
  </w:num>
  <w:num w:numId="22">
    <w:abstractNumId w:val="2"/>
  </w:num>
  <w:num w:numId="23">
    <w:abstractNumId w:val="27"/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20"/>
  </w:num>
  <w:num w:numId="26">
    <w:abstractNumId w:val="28"/>
  </w:num>
  <w:num w:numId="27">
    <w:abstractNumId w:val="45"/>
  </w:num>
  <w:num w:numId="28">
    <w:abstractNumId w:val="37"/>
  </w:num>
  <w:num w:numId="29">
    <w:abstractNumId w:val="32"/>
  </w:num>
  <w:num w:numId="30">
    <w:abstractNumId w:val="51"/>
  </w:num>
  <w:num w:numId="31">
    <w:abstractNumId w:val="50"/>
  </w:num>
  <w:num w:numId="32">
    <w:abstractNumId w:val="42"/>
  </w:num>
  <w:num w:numId="33">
    <w:abstractNumId w:val="4"/>
  </w:num>
  <w:num w:numId="34">
    <w:abstractNumId w:val="22"/>
  </w:num>
  <w:num w:numId="35">
    <w:abstractNumId w:val="54"/>
  </w:num>
  <w:num w:numId="36">
    <w:abstractNumId w:val="17"/>
  </w:num>
  <w:num w:numId="37">
    <w:abstractNumId w:val="23"/>
  </w:num>
  <w:num w:numId="38">
    <w:abstractNumId w:val="52"/>
  </w:num>
  <w:num w:numId="39">
    <w:abstractNumId w:val="30"/>
  </w:num>
  <w:num w:numId="40">
    <w:abstractNumId w:val="31"/>
  </w:num>
  <w:num w:numId="41">
    <w:abstractNumId w:val="8"/>
  </w:num>
  <w:num w:numId="42">
    <w:abstractNumId w:val="36"/>
  </w:num>
  <w:num w:numId="43">
    <w:abstractNumId w:val="1"/>
  </w:num>
  <w:num w:numId="44">
    <w:abstractNumId w:val="46"/>
  </w:num>
  <w:num w:numId="45">
    <w:abstractNumId w:val="13"/>
  </w:num>
  <w:num w:numId="46">
    <w:abstractNumId w:val="11"/>
  </w:num>
  <w:num w:numId="47">
    <w:abstractNumId w:val="48"/>
  </w:num>
  <w:num w:numId="48">
    <w:abstractNumId w:val="49"/>
  </w:num>
  <w:num w:numId="49">
    <w:abstractNumId w:val="55"/>
  </w:num>
  <w:num w:numId="50">
    <w:abstractNumId w:val="44"/>
  </w:num>
  <w:num w:numId="51">
    <w:abstractNumId w:val="5"/>
  </w:num>
  <w:num w:numId="52">
    <w:abstractNumId w:val="12"/>
  </w:num>
  <w:num w:numId="5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hdrShapeDefaults>
    <o:shapedefaults v:ext="edit" spidmax="18433"/>
  </w:hdrShapeDefaults>
  <w:footnotePr>
    <w:footnote w:id="0"/>
    <w:footnote w:id="1"/>
  </w:footnotePr>
  <w:endnotePr>
    <w:endnote w:id="0"/>
    <w:endnote w:id="1"/>
  </w:endnotePr>
  <w:compat/>
  <w:rsids>
    <w:rsidRoot w:val="00800969"/>
    <w:rsid w:val="00004029"/>
    <w:rsid w:val="00023808"/>
    <w:rsid w:val="00056DC1"/>
    <w:rsid w:val="00067B2B"/>
    <w:rsid w:val="000A6C6C"/>
    <w:rsid w:val="000B5DFF"/>
    <w:rsid w:val="000C3B4D"/>
    <w:rsid w:val="000C4A30"/>
    <w:rsid w:val="000E0F8D"/>
    <w:rsid w:val="000F10DE"/>
    <w:rsid w:val="000F45C1"/>
    <w:rsid w:val="00123996"/>
    <w:rsid w:val="00125D65"/>
    <w:rsid w:val="0014178F"/>
    <w:rsid w:val="0014455C"/>
    <w:rsid w:val="00151B50"/>
    <w:rsid w:val="00166235"/>
    <w:rsid w:val="00173B96"/>
    <w:rsid w:val="00185864"/>
    <w:rsid w:val="00185FD9"/>
    <w:rsid w:val="00187168"/>
    <w:rsid w:val="00190C56"/>
    <w:rsid w:val="001A0708"/>
    <w:rsid w:val="001B30FF"/>
    <w:rsid w:val="001B3FDC"/>
    <w:rsid w:val="001D0B7E"/>
    <w:rsid w:val="001D32A4"/>
    <w:rsid w:val="001D7FED"/>
    <w:rsid w:val="001E2869"/>
    <w:rsid w:val="001F180D"/>
    <w:rsid w:val="002033C5"/>
    <w:rsid w:val="00214483"/>
    <w:rsid w:val="00225D3D"/>
    <w:rsid w:val="0027376C"/>
    <w:rsid w:val="0028344F"/>
    <w:rsid w:val="00283879"/>
    <w:rsid w:val="00285177"/>
    <w:rsid w:val="00293D3E"/>
    <w:rsid w:val="002A1CE0"/>
    <w:rsid w:val="002E5495"/>
    <w:rsid w:val="00323B20"/>
    <w:rsid w:val="003338BE"/>
    <w:rsid w:val="00333EAE"/>
    <w:rsid w:val="00354FA0"/>
    <w:rsid w:val="00393881"/>
    <w:rsid w:val="003A4293"/>
    <w:rsid w:val="003A48B2"/>
    <w:rsid w:val="00400ADD"/>
    <w:rsid w:val="00412791"/>
    <w:rsid w:val="00450D53"/>
    <w:rsid w:val="0045440B"/>
    <w:rsid w:val="00461F45"/>
    <w:rsid w:val="00465E62"/>
    <w:rsid w:val="0047104A"/>
    <w:rsid w:val="00481A6F"/>
    <w:rsid w:val="00481ACC"/>
    <w:rsid w:val="00496412"/>
    <w:rsid w:val="004A125A"/>
    <w:rsid w:val="004B6403"/>
    <w:rsid w:val="004C6643"/>
    <w:rsid w:val="004D3828"/>
    <w:rsid w:val="004F21E6"/>
    <w:rsid w:val="005341B5"/>
    <w:rsid w:val="0054066B"/>
    <w:rsid w:val="00564BC1"/>
    <w:rsid w:val="00575120"/>
    <w:rsid w:val="00580AD2"/>
    <w:rsid w:val="005B3EC2"/>
    <w:rsid w:val="005C32FA"/>
    <w:rsid w:val="005C784F"/>
    <w:rsid w:val="005F72AB"/>
    <w:rsid w:val="00604163"/>
    <w:rsid w:val="0061656B"/>
    <w:rsid w:val="00622861"/>
    <w:rsid w:val="00625620"/>
    <w:rsid w:val="006256C6"/>
    <w:rsid w:val="00630AE7"/>
    <w:rsid w:val="006320A6"/>
    <w:rsid w:val="006439A0"/>
    <w:rsid w:val="00650391"/>
    <w:rsid w:val="006526BC"/>
    <w:rsid w:val="00653FF8"/>
    <w:rsid w:val="00654269"/>
    <w:rsid w:val="00662E91"/>
    <w:rsid w:val="0066584C"/>
    <w:rsid w:val="00671A72"/>
    <w:rsid w:val="006836D5"/>
    <w:rsid w:val="006851BB"/>
    <w:rsid w:val="00696F44"/>
    <w:rsid w:val="006A679F"/>
    <w:rsid w:val="006B4705"/>
    <w:rsid w:val="006B6A04"/>
    <w:rsid w:val="006C0D65"/>
    <w:rsid w:val="007006F8"/>
    <w:rsid w:val="00702605"/>
    <w:rsid w:val="0070715D"/>
    <w:rsid w:val="0070774D"/>
    <w:rsid w:val="00712C28"/>
    <w:rsid w:val="00737285"/>
    <w:rsid w:val="007373EB"/>
    <w:rsid w:val="007522B5"/>
    <w:rsid w:val="00754E2E"/>
    <w:rsid w:val="00761F58"/>
    <w:rsid w:val="00771B4A"/>
    <w:rsid w:val="007764B2"/>
    <w:rsid w:val="00785A44"/>
    <w:rsid w:val="007A0008"/>
    <w:rsid w:val="007A59AC"/>
    <w:rsid w:val="007A74F9"/>
    <w:rsid w:val="007C41D3"/>
    <w:rsid w:val="007D39A6"/>
    <w:rsid w:val="00800969"/>
    <w:rsid w:val="00805592"/>
    <w:rsid w:val="00815F6E"/>
    <w:rsid w:val="008268D7"/>
    <w:rsid w:val="008300A0"/>
    <w:rsid w:val="00844684"/>
    <w:rsid w:val="00844E8F"/>
    <w:rsid w:val="00846AFE"/>
    <w:rsid w:val="00852E1B"/>
    <w:rsid w:val="0086710F"/>
    <w:rsid w:val="008A4F6E"/>
    <w:rsid w:val="008B68D2"/>
    <w:rsid w:val="008D1DD4"/>
    <w:rsid w:val="008E1023"/>
    <w:rsid w:val="009260C4"/>
    <w:rsid w:val="00927E70"/>
    <w:rsid w:val="00962A3D"/>
    <w:rsid w:val="0098052D"/>
    <w:rsid w:val="009C0E6A"/>
    <w:rsid w:val="009C28FE"/>
    <w:rsid w:val="009F1BA1"/>
    <w:rsid w:val="009F5C39"/>
    <w:rsid w:val="00A331A8"/>
    <w:rsid w:val="00A60412"/>
    <w:rsid w:val="00A63195"/>
    <w:rsid w:val="00A65F50"/>
    <w:rsid w:val="00A81523"/>
    <w:rsid w:val="00AA119D"/>
    <w:rsid w:val="00AA447C"/>
    <w:rsid w:val="00AA508D"/>
    <w:rsid w:val="00AC3EE8"/>
    <w:rsid w:val="00AD23F6"/>
    <w:rsid w:val="00AD540A"/>
    <w:rsid w:val="00AF6090"/>
    <w:rsid w:val="00AF7CA0"/>
    <w:rsid w:val="00AF7E2D"/>
    <w:rsid w:val="00B168AF"/>
    <w:rsid w:val="00B41B6F"/>
    <w:rsid w:val="00B53E6C"/>
    <w:rsid w:val="00B90A12"/>
    <w:rsid w:val="00BA1798"/>
    <w:rsid w:val="00BB6DD6"/>
    <w:rsid w:val="00BC4A14"/>
    <w:rsid w:val="00BC6DCF"/>
    <w:rsid w:val="00C00A97"/>
    <w:rsid w:val="00C3202E"/>
    <w:rsid w:val="00C32708"/>
    <w:rsid w:val="00C46F92"/>
    <w:rsid w:val="00C93C7D"/>
    <w:rsid w:val="00CA34DA"/>
    <w:rsid w:val="00CB1ECD"/>
    <w:rsid w:val="00CB29C9"/>
    <w:rsid w:val="00CC0368"/>
    <w:rsid w:val="00CD2919"/>
    <w:rsid w:val="00CD4464"/>
    <w:rsid w:val="00CD5B5E"/>
    <w:rsid w:val="00CF1565"/>
    <w:rsid w:val="00CF1659"/>
    <w:rsid w:val="00D0050B"/>
    <w:rsid w:val="00D13E33"/>
    <w:rsid w:val="00D4392B"/>
    <w:rsid w:val="00D57374"/>
    <w:rsid w:val="00D65630"/>
    <w:rsid w:val="00D70AC5"/>
    <w:rsid w:val="00D81349"/>
    <w:rsid w:val="00D902C7"/>
    <w:rsid w:val="00D91115"/>
    <w:rsid w:val="00DB5665"/>
    <w:rsid w:val="00DB5E77"/>
    <w:rsid w:val="00DC3ED0"/>
    <w:rsid w:val="00DC5BAD"/>
    <w:rsid w:val="00E07648"/>
    <w:rsid w:val="00E15343"/>
    <w:rsid w:val="00E24177"/>
    <w:rsid w:val="00E27AAD"/>
    <w:rsid w:val="00E331ED"/>
    <w:rsid w:val="00E3499D"/>
    <w:rsid w:val="00E4040A"/>
    <w:rsid w:val="00E523F4"/>
    <w:rsid w:val="00E529F3"/>
    <w:rsid w:val="00E60C74"/>
    <w:rsid w:val="00E82CCD"/>
    <w:rsid w:val="00E861B6"/>
    <w:rsid w:val="00E86B4C"/>
    <w:rsid w:val="00E9683D"/>
    <w:rsid w:val="00EC094B"/>
    <w:rsid w:val="00EF33F8"/>
    <w:rsid w:val="00F20FFE"/>
    <w:rsid w:val="00F303C4"/>
    <w:rsid w:val="00F32AE1"/>
    <w:rsid w:val="00F3301A"/>
    <w:rsid w:val="00F43942"/>
    <w:rsid w:val="00F549B1"/>
    <w:rsid w:val="00FC247A"/>
    <w:rsid w:val="00FD50C0"/>
    <w:rsid w:val="00FE15C1"/>
    <w:rsid w:val="00FF55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8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66584C"/>
  </w:style>
  <w:style w:type="paragraph" w:customStyle="1" w:styleId="Style2">
    <w:name w:val="Style2"/>
    <w:basedOn w:val="a"/>
    <w:uiPriority w:val="99"/>
    <w:rsid w:val="0066584C"/>
  </w:style>
  <w:style w:type="paragraph" w:customStyle="1" w:styleId="Style3">
    <w:name w:val="Style3"/>
    <w:basedOn w:val="a"/>
    <w:uiPriority w:val="99"/>
    <w:rsid w:val="0066584C"/>
    <w:pPr>
      <w:spacing w:line="322" w:lineRule="exact"/>
      <w:ind w:firstLine="710"/>
      <w:jc w:val="both"/>
    </w:pPr>
  </w:style>
  <w:style w:type="paragraph" w:customStyle="1" w:styleId="Style4">
    <w:name w:val="Style4"/>
    <w:basedOn w:val="a"/>
    <w:uiPriority w:val="99"/>
    <w:rsid w:val="0066584C"/>
  </w:style>
  <w:style w:type="paragraph" w:customStyle="1" w:styleId="Style5">
    <w:name w:val="Style5"/>
    <w:basedOn w:val="a"/>
    <w:uiPriority w:val="99"/>
    <w:rsid w:val="0066584C"/>
    <w:pPr>
      <w:spacing w:line="338" w:lineRule="exact"/>
    </w:pPr>
  </w:style>
  <w:style w:type="paragraph" w:customStyle="1" w:styleId="Style6">
    <w:name w:val="Style6"/>
    <w:basedOn w:val="a"/>
    <w:uiPriority w:val="99"/>
    <w:rsid w:val="0066584C"/>
    <w:pPr>
      <w:spacing w:line="338" w:lineRule="exact"/>
      <w:jc w:val="center"/>
    </w:pPr>
  </w:style>
  <w:style w:type="paragraph" w:customStyle="1" w:styleId="Style7">
    <w:name w:val="Style7"/>
    <w:basedOn w:val="a"/>
    <w:uiPriority w:val="99"/>
    <w:rsid w:val="0066584C"/>
    <w:pPr>
      <w:spacing w:line="338" w:lineRule="exact"/>
      <w:ind w:firstLine="178"/>
    </w:pPr>
  </w:style>
  <w:style w:type="paragraph" w:customStyle="1" w:styleId="Style8">
    <w:name w:val="Style8"/>
    <w:basedOn w:val="a"/>
    <w:uiPriority w:val="99"/>
    <w:rsid w:val="0066584C"/>
  </w:style>
  <w:style w:type="character" w:customStyle="1" w:styleId="FontStyle11">
    <w:name w:val="Font Style11"/>
    <w:basedOn w:val="a0"/>
    <w:uiPriority w:val="99"/>
    <w:rsid w:val="0066584C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66584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basedOn w:val="a0"/>
    <w:uiPriority w:val="99"/>
    <w:rsid w:val="0066584C"/>
    <w:rPr>
      <w:rFonts w:ascii="Times New Roman" w:hAnsi="Times New Roman" w:cs="Times New Roman"/>
      <w:i/>
      <w:iCs/>
      <w:sz w:val="26"/>
      <w:szCs w:val="26"/>
    </w:rPr>
  </w:style>
  <w:style w:type="table" w:styleId="a3">
    <w:name w:val="Table Grid"/>
    <w:basedOn w:val="a1"/>
    <w:uiPriority w:val="59"/>
    <w:rsid w:val="006658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658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66584C"/>
    <w:pPr>
      <w:spacing w:line="342" w:lineRule="exact"/>
    </w:pPr>
  </w:style>
  <w:style w:type="character" w:customStyle="1" w:styleId="FontStyle14">
    <w:name w:val="Font Style14"/>
    <w:basedOn w:val="a0"/>
    <w:uiPriority w:val="99"/>
    <w:rsid w:val="003A429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7">
    <w:name w:val="Font Style17"/>
    <w:basedOn w:val="a0"/>
    <w:uiPriority w:val="99"/>
    <w:rsid w:val="003A4293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rsid w:val="003A4293"/>
    <w:rPr>
      <w:rFonts w:ascii="Times New Roman" w:hAnsi="Times New Roman" w:cs="Times New Roman"/>
      <w:b/>
      <w:bCs/>
      <w:sz w:val="30"/>
      <w:szCs w:val="30"/>
    </w:rPr>
  </w:style>
  <w:style w:type="character" w:customStyle="1" w:styleId="4">
    <w:name w:val="Заголовок №4_"/>
    <w:basedOn w:val="a0"/>
    <w:link w:val="40"/>
    <w:rsid w:val="00E27AAD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2">
    <w:name w:val="Основной текст (2) + Курсив"/>
    <w:basedOn w:val="a0"/>
    <w:rsid w:val="00E27AA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Заголовок №5_"/>
    <w:basedOn w:val="a0"/>
    <w:link w:val="50"/>
    <w:rsid w:val="00E27AA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14pt">
    <w:name w:val="Заголовок №4 + 14 pt;Полужирный"/>
    <w:basedOn w:val="4"/>
    <w:rsid w:val="00E27AA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6pt">
    <w:name w:val="Основной текст (2) + 16 pt;Полужирный"/>
    <w:basedOn w:val="a0"/>
    <w:rsid w:val="00E27AA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16pt0">
    <w:name w:val="Основной текст (2) + 16 pt;Курсив"/>
    <w:basedOn w:val="a0"/>
    <w:rsid w:val="00E27AA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16pt1">
    <w:name w:val="Основной текст (2) + 16 pt"/>
    <w:basedOn w:val="a0"/>
    <w:rsid w:val="00E27A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40">
    <w:name w:val="Заголовок №4"/>
    <w:basedOn w:val="a"/>
    <w:link w:val="4"/>
    <w:rsid w:val="00E27AAD"/>
    <w:pPr>
      <w:shd w:val="clear" w:color="auto" w:fill="FFFFFF"/>
      <w:autoSpaceDE/>
      <w:autoSpaceDN/>
      <w:adjustRightInd/>
      <w:spacing w:line="332" w:lineRule="exact"/>
      <w:outlineLvl w:val="3"/>
    </w:pPr>
    <w:rPr>
      <w:rFonts w:eastAsia="Times New Roman"/>
      <w:sz w:val="30"/>
      <w:szCs w:val="30"/>
      <w:lang w:eastAsia="en-US"/>
    </w:rPr>
  </w:style>
  <w:style w:type="paragraph" w:customStyle="1" w:styleId="50">
    <w:name w:val="Заголовок №5"/>
    <w:basedOn w:val="a"/>
    <w:link w:val="5"/>
    <w:rsid w:val="00E27AAD"/>
    <w:pPr>
      <w:shd w:val="clear" w:color="auto" w:fill="FFFFFF"/>
      <w:autoSpaceDE/>
      <w:autoSpaceDN/>
      <w:adjustRightInd/>
      <w:spacing w:line="336" w:lineRule="exact"/>
      <w:outlineLvl w:val="4"/>
    </w:pPr>
    <w:rPr>
      <w:rFonts w:eastAsia="Times New Roman"/>
      <w:b/>
      <w:bCs/>
      <w:sz w:val="28"/>
      <w:szCs w:val="28"/>
      <w:lang w:eastAsia="en-US"/>
    </w:rPr>
  </w:style>
  <w:style w:type="paragraph" w:customStyle="1" w:styleId="Style10">
    <w:name w:val="Style10"/>
    <w:basedOn w:val="a"/>
    <w:uiPriority w:val="99"/>
    <w:rsid w:val="009C0E6A"/>
    <w:pPr>
      <w:spacing w:line="322" w:lineRule="exact"/>
      <w:ind w:hanging="341"/>
    </w:pPr>
  </w:style>
  <w:style w:type="paragraph" w:styleId="a5">
    <w:name w:val="header"/>
    <w:basedOn w:val="a"/>
    <w:link w:val="a6"/>
    <w:uiPriority w:val="99"/>
    <w:semiHidden/>
    <w:unhideWhenUsed/>
    <w:rsid w:val="001858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5864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18586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5864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4C6643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styleId="aa">
    <w:name w:val="Hyperlink"/>
    <w:basedOn w:val="a0"/>
    <w:uiPriority w:val="99"/>
    <w:unhideWhenUsed/>
    <w:rsid w:val="00F3301A"/>
    <w:rPr>
      <w:color w:val="0000FF"/>
      <w:u w:val="single"/>
    </w:rPr>
  </w:style>
  <w:style w:type="paragraph" w:customStyle="1" w:styleId="c16">
    <w:name w:val="c16"/>
    <w:basedOn w:val="a"/>
    <w:rsid w:val="00B168AF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c6">
    <w:name w:val="c6"/>
    <w:basedOn w:val="a"/>
    <w:rsid w:val="00B168AF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c18">
    <w:name w:val="c18"/>
    <w:basedOn w:val="a0"/>
    <w:rsid w:val="00B168AF"/>
  </w:style>
  <w:style w:type="character" w:customStyle="1" w:styleId="c1">
    <w:name w:val="c1"/>
    <w:basedOn w:val="a0"/>
    <w:rsid w:val="00B168AF"/>
  </w:style>
  <w:style w:type="paragraph" w:styleId="ab">
    <w:name w:val="Balloon Text"/>
    <w:basedOn w:val="a"/>
    <w:link w:val="ac"/>
    <w:uiPriority w:val="99"/>
    <w:semiHidden/>
    <w:unhideWhenUsed/>
    <w:rsid w:val="00067B2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67B2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3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7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0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5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detsad23-kam.ru/upload/iblock/7e4/7e4a36e2e7f59d7f46d5ca0881ad756f.PDF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hyperlink" Target="http://detsad23-kam.ru/upload/iblock/020/0209f6734ee066179a7a9e34d351291b.PDF" TargetMode="External"/><Relationship Id="rId23" Type="http://schemas.openxmlformats.org/officeDocument/2006/relationships/chart" Target="charts/chart2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11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634011090573135E-2"/>
          <c:y val="5.6689342403627975E-2"/>
          <c:w val="0.64510166358595356"/>
          <c:h val="0.7551020408163264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9999FF"/>
            </a:solidFill>
            <a:ln w="12734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ниже сред.</c:v>
                </c:pt>
              </c:strCache>
            </c:strRef>
          </c:tx>
          <c:spPr>
            <a:solidFill>
              <a:srgbClr val="993366"/>
            </a:solidFill>
            <a:ln w="12734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27</c:v>
                </c:pt>
                <c:pt idx="2">
                  <c:v>66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FFCC"/>
            </a:solidFill>
            <a:ln w="12734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2">
                  <c:v>34</c:v>
                </c:pt>
              </c:numCache>
            </c:numRef>
          </c:val>
        </c:ser>
        <c:gapDepth val="0"/>
        <c:shape val="box"/>
        <c:axId val="96810496"/>
        <c:axId val="96812032"/>
        <c:axId val="0"/>
      </c:bar3DChart>
      <c:catAx>
        <c:axId val="96810496"/>
        <c:scaling>
          <c:orientation val="minMax"/>
        </c:scaling>
        <c:axPos val="b"/>
        <c:numFmt formatCode="General" sourceLinked="1"/>
        <c:tickLblPos val="low"/>
        <c:spPr>
          <a:ln w="31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5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6812032"/>
        <c:crosses val="autoZero"/>
        <c:auto val="1"/>
        <c:lblAlgn val="ctr"/>
        <c:lblOffset val="100"/>
        <c:tickLblSkip val="1"/>
        <c:tickMarkSkip val="1"/>
      </c:catAx>
      <c:valAx>
        <c:axId val="96812032"/>
        <c:scaling>
          <c:orientation val="minMax"/>
        </c:scaling>
        <c:axPos val="l"/>
        <c:majorGridlines>
          <c:spPr>
            <a:ln w="318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5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6810496"/>
        <c:crosses val="autoZero"/>
        <c:crossBetween val="between"/>
      </c:valAx>
      <c:spPr>
        <a:noFill/>
        <a:ln w="25468">
          <a:noFill/>
        </a:ln>
      </c:spPr>
    </c:plotArea>
    <c:legend>
      <c:legendPos val="r"/>
      <c:layout>
        <c:manualLayout>
          <c:xMode val="edge"/>
          <c:yMode val="edge"/>
          <c:x val="0.74306839186691132"/>
          <c:y val="0.39002267573696348"/>
          <c:w val="0.24953789279112837"/>
          <c:h val="0.21995464852607774"/>
        </c:manualLayout>
      </c:layout>
      <c:spPr>
        <a:noFill/>
        <a:ln w="3184">
          <a:solidFill>
            <a:srgbClr val="000000"/>
          </a:solidFill>
          <a:prstDash val="solid"/>
        </a:ln>
      </c:spPr>
      <c:txPr>
        <a:bodyPr/>
        <a:lstStyle/>
        <a:p>
          <a:pPr>
            <a:defRPr sz="142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55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Начало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ниже сред.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Начало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Начало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47</c:v>
                </c:pt>
              </c:numCache>
            </c:numRef>
          </c:val>
        </c:ser>
        <c:axId val="97349632"/>
        <c:axId val="97351168"/>
      </c:barChart>
      <c:catAx>
        <c:axId val="97349632"/>
        <c:scaling>
          <c:orientation val="minMax"/>
        </c:scaling>
        <c:axPos val="b"/>
        <c:numFmt formatCode="General" sourceLinked="1"/>
        <c:tickLblPos val="nextTo"/>
        <c:crossAx val="97351168"/>
        <c:crosses val="autoZero"/>
        <c:auto val="1"/>
        <c:lblAlgn val="ctr"/>
        <c:lblOffset val="100"/>
      </c:catAx>
      <c:valAx>
        <c:axId val="97351168"/>
        <c:scaling>
          <c:orientation val="minMax"/>
        </c:scaling>
        <c:axPos val="l"/>
        <c:majorGridlines/>
        <c:numFmt formatCode="General" sourceLinked="1"/>
        <c:tickLblPos val="nextTo"/>
        <c:crossAx val="9734963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начало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ниже сред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начало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начало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axId val="97380224"/>
        <c:axId val="97381760"/>
      </c:barChart>
      <c:catAx>
        <c:axId val="97380224"/>
        <c:scaling>
          <c:orientation val="minMax"/>
        </c:scaling>
        <c:axPos val="b"/>
        <c:numFmt formatCode="General" sourceLinked="1"/>
        <c:tickLblPos val="nextTo"/>
        <c:crossAx val="97381760"/>
        <c:crosses val="autoZero"/>
        <c:auto val="1"/>
        <c:lblAlgn val="ctr"/>
        <c:lblOffset val="100"/>
      </c:catAx>
      <c:valAx>
        <c:axId val="97381760"/>
        <c:scaling>
          <c:orientation val="minMax"/>
        </c:scaling>
        <c:axPos val="l"/>
        <c:majorGridlines/>
        <c:numFmt formatCode="General" sourceLinked="1"/>
        <c:tickLblPos val="nextTo"/>
        <c:crossAx val="9738022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14</Pages>
  <Words>2667</Words>
  <Characters>15206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Сысоевское</dc:creator>
  <cp:keywords/>
  <dc:description/>
  <cp:lastModifiedBy>User</cp:lastModifiedBy>
  <cp:revision>168</cp:revision>
  <dcterms:created xsi:type="dcterms:W3CDTF">2019-12-22T10:22:00Z</dcterms:created>
  <dcterms:modified xsi:type="dcterms:W3CDTF">2020-03-17T08:41:00Z</dcterms:modified>
</cp:coreProperties>
</file>